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DB" w:rsidRDefault="00D140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0DB" w:rsidRDefault="00D140DB">
      <w:pPr>
        <w:pStyle w:val="ConsPlusNormal"/>
        <w:ind w:firstLine="540"/>
        <w:jc w:val="both"/>
        <w:outlineLvl w:val="0"/>
      </w:pPr>
    </w:p>
    <w:p w:rsidR="00D140DB" w:rsidRDefault="00D140DB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D140DB" w:rsidRDefault="00D140DB">
      <w:pPr>
        <w:pStyle w:val="ConsPlusTitle"/>
        <w:jc w:val="center"/>
      </w:pPr>
      <w:r>
        <w:t>РОССИЙСКОЙ ФЕДЕРАЦИИ</w:t>
      </w:r>
    </w:p>
    <w:p w:rsidR="00D140DB" w:rsidRDefault="00D140DB">
      <w:pPr>
        <w:pStyle w:val="ConsPlusTitle"/>
        <w:jc w:val="center"/>
      </w:pPr>
    </w:p>
    <w:p w:rsidR="00D140DB" w:rsidRDefault="00D140DB">
      <w:pPr>
        <w:pStyle w:val="ConsPlusTitle"/>
        <w:jc w:val="center"/>
      </w:pPr>
      <w:r>
        <w:t>ПРИКАЗ</w:t>
      </w:r>
    </w:p>
    <w:p w:rsidR="00D140DB" w:rsidRDefault="00D140DB">
      <w:pPr>
        <w:pStyle w:val="ConsPlusTitle"/>
        <w:jc w:val="center"/>
      </w:pPr>
    </w:p>
    <w:p w:rsidR="00D140DB" w:rsidRDefault="00D140DB">
      <w:pPr>
        <w:pStyle w:val="ConsPlusTitle"/>
        <w:jc w:val="center"/>
      </w:pPr>
      <w:r>
        <w:t>5 октября 2005 г.</w:t>
      </w:r>
    </w:p>
    <w:p w:rsidR="00D140DB" w:rsidRDefault="00D140DB">
      <w:pPr>
        <w:pStyle w:val="ConsPlusTitle"/>
        <w:jc w:val="center"/>
      </w:pPr>
    </w:p>
    <w:p w:rsidR="00D140DB" w:rsidRDefault="00D140DB">
      <w:pPr>
        <w:pStyle w:val="ConsPlusTitle"/>
        <w:jc w:val="center"/>
      </w:pPr>
      <w:r>
        <w:t>N 616</w:t>
      </w:r>
    </w:p>
    <w:p w:rsidR="00D140DB" w:rsidRDefault="00D140DB">
      <w:pPr>
        <w:pStyle w:val="ConsPlusTitle"/>
        <w:jc w:val="center"/>
      </w:pPr>
    </w:p>
    <w:p w:rsidR="00D140DB" w:rsidRDefault="00D140DB">
      <w:pPr>
        <w:pStyle w:val="ConsPlusTitle"/>
        <w:jc w:val="center"/>
      </w:pPr>
      <w:r>
        <w:t>ОБ УТВЕРЖДЕНИИ СТАНДАРТА МЕДИЦИНСКОЙ ПОМОЩИ</w:t>
      </w:r>
    </w:p>
    <w:p w:rsidR="00D140DB" w:rsidRDefault="00D140DB">
      <w:pPr>
        <w:pStyle w:val="ConsPlusTitle"/>
        <w:jc w:val="center"/>
      </w:pPr>
      <w:r>
        <w:t>БОЛЬНЫМ ДИАБЕТИЧЕСКОЙ РЕТИНОПАТИЕЙ</w:t>
      </w:r>
    </w:p>
    <w:p w:rsidR="00D140DB" w:rsidRDefault="00D140DB">
      <w:pPr>
        <w:pStyle w:val="ConsPlusNormal"/>
        <w:jc w:val="center"/>
      </w:pPr>
    </w:p>
    <w:p w:rsidR="00D140DB" w:rsidRDefault="00D140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п.п. 5.2.11.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D140DB" w:rsidRDefault="00D140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медицинской помощи больным диабетической ретинопатией (приложение).</w:t>
      </w:r>
    </w:p>
    <w:p w:rsidR="00D140DB" w:rsidRDefault="00D140DB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медицинской помощи больным диабетической ретинопатией при </w:t>
      </w:r>
      <w:hyperlink r:id="rId7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jc w:val="right"/>
      </w:pPr>
      <w:r>
        <w:t>Заместитель Министра</w:t>
      </w:r>
    </w:p>
    <w:p w:rsidR="00D140DB" w:rsidRDefault="00D140DB">
      <w:pPr>
        <w:pStyle w:val="ConsPlusNormal"/>
        <w:jc w:val="right"/>
      </w:pPr>
      <w:r>
        <w:t>В.СТАРОДУБОВ</w:t>
      </w: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jc w:val="right"/>
        <w:outlineLvl w:val="0"/>
      </w:pPr>
      <w:r>
        <w:t>Приложение</w:t>
      </w:r>
    </w:p>
    <w:p w:rsidR="00D140DB" w:rsidRDefault="00D140DB">
      <w:pPr>
        <w:pStyle w:val="ConsPlusNormal"/>
        <w:jc w:val="right"/>
      </w:pPr>
      <w:r>
        <w:t>к приказу Министерства</w:t>
      </w:r>
    </w:p>
    <w:p w:rsidR="00D140DB" w:rsidRDefault="00D140DB">
      <w:pPr>
        <w:pStyle w:val="ConsPlusNormal"/>
        <w:jc w:val="right"/>
      </w:pPr>
      <w:r>
        <w:t>здравоохранения и</w:t>
      </w:r>
    </w:p>
    <w:p w:rsidR="00D140DB" w:rsidRDefault="00D140DB">
      <w:pPr>
        <w:pStyle w:val="ConsPlusNormal"/>
        <w:jc w:val="right"/>
      </w:pPr>
      <w:r>
        <w:t>социального развития</w:t>
      </w:r>
    </w:p>
    <w:p w:rsidR="00D140DB" w:rsidRDefault="00D140DB">
      <w:pPr>
        <w:pStyle w:val="ConsPlusNormal"/>
        <w:jc w:val="right"/>
      </w:pPr>
      <w:r>
        <w:t>Российской Федерации</w:t>
      </w:r>
    </w:p>
    <w:p w:rsidR="00D140DB" w:rsidRDefault="00D140DB">
      <w:pPr>
        <w:pStyle w:val="ConsPlusNormal"/>
        <w:jc w:val="right"/>
      </w:pPr>
      <w:r>
        <w:t>от 05.10.2005 г. N 616</w:t>
      </w: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Title"/>
        <w:jc w:val="center"/>
      </w:pPr>
      <w:bookmarkStart w:id="0" w:name="P31"/>
      <w:bookmarkEnd w:id="0"/>
      <w:r>
        <w:t>СТАНДАРТ</w:t>
      </w:r>
    </w:p>
    <w:p w:rsidR="00D140DB" w:rsidRDefault="00D140DB">
      <w:pPr>
        <w:pStyle w:val="ConsPlusTitle"/>
        <w:jc w:val="center"/>
      </w:pPr>
      <w:r>
        <w:t>МЕДИЦИНСКОЙ ПОМОЩИ БОЛЬНЫМ С ДИАБЕТИЧЕСКОЙ РЕТИНОПАТИЕЙ</w:t>
      </w: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D140DB" w:rsidRDefault="00D140DB">
      <w:pPr>
        <w:pStyle w:val="ConsPlusNormal"/>
        <w:spacing w:before="220"/>
        <w:ind w:firstLine="540"/>
        <w:jc w:val="both"/>
      </w:pPr>
      <w:r>
        <w:t>Категория возрастная: взрослые</w:t>
      </w:r>
    </w:p>
    <w:p w:rsidR="00D140DB" w:rsidRDefault="00D140DB">
      <w:pPr>
        <w:pStyle w:val="ConsPlusNormal"/>
        <w:spacing w:before="220"/>
        <w:ind w:firstLine="540"/>
        <w:jc w:val="both"/>
      </w:pPr>
      <w:r>
        <w:t>Нозологическая форма: Диабетическая ретинопатия</w:t>
      </w:r>
    </w:p>
    <w:p w:rsidR="00D140DB" w:rsidRDefault="00D140DB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H36.0</w:t>
        </w:r>
      </w:hyperlink>
    </w:p>
    <w:p w:rsidR="00D140DB" w:rsidRDefault="00D140DB">
      <w:pPr>
        <w:pStyle w:val="ConsPlusNormal"/>
        <w:spacing w:before="220"/>
        <w:ind w:firstLine="540"/>
        <w:jc w:val="both"/>
      </w:pPr>
      <w:r>
        <w:lastRenderedPageBreak/>
        <w:t>Фаза: любая</w:t>
      </w:r>
    </w:p>
    <w:p w:rsidR="00D140DB" w:rsidRDefault="00D140DB">
      <w:pPr>
        <w:pStyle w:val="ConsPlusNormal"/>
        <w:spacing w:before="220"/>
        <w:ind w:firstLine="540"/>
        <w:jc w:val="both"/>
      </w:pPr>
      <w:r>
        <w:t>Стадия: пролиферативная</w:t>
      </w:r>
    </w:p>
    <w:p w:rsidR="00D140DB" w:rsidRDefault="00D140DB">
      <w:pPr>
        <w:pStyle w:val="ConsPlusNormal"/>
        <w:spacing w:before="220"/>
        <w:ind w:firstLine="540"/>
        <w:jc w:val="both"/>
      </w:pPr>
      <w:r>
        <w:t>Осложнение: без осложнений или с патологией хрусталика, стекловидного тела, вторичной глаукомой</w:t>
      </w:r>
    </w:p>
    <w:p w:rsidR="00D140DB" w:rsidRDefault="00D140DB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jc w:val="center"/>
        <w:outlineLvl w:val="2"/>
      </w:pPr>
      <w:r>
        <w:t>1.1. ДИАГНОСТИКА</w:t>
      </w:r>
    </w:p>
    <w:p w:rsidR="00D140DB" w:rsidRDefault="00D140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3393"/>
        <w:gridCol w:w="1872"/>
        <w:gridCol w:w="1404"/>
      </w:tblGrid>
      <w:tr w:rsidR="00D140DB">
        <w:trPr>
          <w:trHeight w:val="240"/>
        </w:trPr>
        <w:tc>
          <w:tcPr>
            <w:tcW w:w="1404" w:type="dxa"/>
          </w:tcPr>
          <w:p w:rsidR="00D140DB" w:rsidRDefault="00D140DB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393" w:type="dxa"/>
          </w:tcPr>
          <w:p w:rsidR="00D140DB" w:rsidRDefault="00D140DB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872" w:type="dxa"/>
          </w:tcPr>
          <w:p w:rsidR="00D140DB" w:rsidRDefault="00D140DB">
            <w:pPr>
              <w:pStyle w:val="ConsPlusNonformat"/>
            </w:pPr>
            <w:r>
              <w:t xml:space="preserve">   Частота    </w:t>
            </w:r>
          </w:p>
          <w:p w:rsidR="00D140DB" w:rsidRDefault="00D140DB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D140DB" w:rsidRDefault="00D140DB">
            <w:pPr>
              <w:pStyle w:val="ConsPlusNonformat"/>
            </w:pPr>
            <w:r>
              <w:t xml:space="preserve"> Среднее  </w:t>
            </w:r>
          </w:p>
          <w:p w:rsidR="00D140DB" w:rsidRDefault="00D140DB">
            <w:pPr>
              <w:pStyle w:val="ConsPlusNonformat"/>
            </w:pPr>
            <w:r>
              <w:t>количество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A01.26.001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Сбор анамнеза и жалоб при  </w:t>
            </w:r>
          </w:p>
          <w:p w:rsidR="00D140DB" w:rsidRDefault="00D140DB">
            <w:pPr>
              <w:pStyle w:val="ConsPlusNonformat"/>
            </w:pPr>
            <w:r>
              <w:t xml:space="preserve">патологии глаз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A01.26.002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Визуальное исследование    </w:t>
            </w:r>
          </w:p>
          <w:p w:rsidR="00D140DB" w:rsidRDefault="00D140DB">
            <w:pPr>
              <w:pStyle w:val="ConsPlusNonformat"/>
            </w:pPr>
            <w:r>
              <w:t xml:space="preserve">глаз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A01.26.003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Пальпация при патологии    </w:t>
            </w:r>
          </w:p>
          <w:p w:rsidR="00D140DB" w:rsidRDefault="00D140DB">
            <w:pPr>
              <w:pStyle w:val="ConsPlusNonformat"/>
            </w:pPr>
            <w:r>
              <w:t xml:space="preserve">глаз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Исследование переднего     </w:t>
            </w:r>
          </w:p>
          <w:p w:rsidR="00D140DB" w:rsidRDefault="00D140DB">
            <w:pPr>
              <w:pStyle w:val="ConsPlusNonformat"/>
            </w:pPr>
            <w:r>
              <w:t xml:space="preserve">сегмента глаза методом     </w:t>
            </w:r>
          </w:p>
          <w:p w:rsidR="00D140DB" w:rsidRDefault="00D140DB">
            <w:pPr>
              <w:pStyle w:val="ConsPlusNonformat"/>
            </w:pPr>
            <w:r>
              <w:t xml:space="preserve">бокового освещения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Исследование сред глаза в  </w:t>
            </w:r>
          </w:p>
          <w:p w:rsidR="00D140DB" w:rsidRDefault="00D140DB">
            <w:pPr>
              <w:pStyle w:val="ConsPlusNonformat"/>
            </w:pPr>
            <w:r>
              <w:t xml:space="preserve">проходящем свете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Офтальмоскопия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Визометрия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A02.26.005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Периметрия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A02.26.006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Кампиметрия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A02.26.013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Определение рефракции с    </w:t>
            </w:r>
          </w:p>
          <w:p w:rsidR="00D140DB" w:rsidRDefault="00D140DB">
            <w:pPr>
              <w:pStyle w:val="ConsPlusNonformat"/>
            </w:pPr>
            <w:r>
              <w:t>помощью набора пробных линз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A02.26.014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Скиаскопия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A02.26.015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Тонометрия глаза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Биомикроскопия глаза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Гониоскопия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Осмотр периферии глазного  </w:t>
            </w:r>
          </w:p>
          <w:p w:rsidR="00D140DB" w:rsidRDefault="00D140DB">
            <w:pPr>
              <w:pStyle w:val="ConsPlusNonformat"/>
            </w:pPr>
            <w:r>
              <w:t xml:space="preserve">дна трехзеркальной линзой  </w:t>
            </w:r>
          </w:p>
          <w:p w:rsidR="00D140DB" w:rsidRDefault="00D140DB">
            <w:pPr>
              <w:pStyle w:val="ConsPlusNonformat"/>
            </w:pPr>
            <w:r>
              <w:t xml:space="preserve">Гольдмана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A03.26.005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Биомикрофотография глаза и </w:t>
            </w:r>
          </w:p>
          <w:p w:rsidR="00D140DB" w:rsidRDefault="00D140DB">
            <w:pPr>
              <w:pStyle w:val="ConsPlusNonformat"/>
            </w:pPr>
            <w:r>
              <w:t xml:space="preserve">его придаточного аппарата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A03.26.006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Флюоресцентная ангиография </w:t>
            </w:r>
          </w:p>
          <w:p w:rsidR="00D140DB" w:rsidRDefault="00D140DB">
            <w:pPr>
              <w:pStyle w:val="ConsPlusNonformat"/>
            </w:pPr>
            <w:r>
              <w:t xml:space="preserve">глаза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A03.26.007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Лазерная ретинометрия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A03.26.008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Рефрактометрия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A03.26.009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Офтальмометрия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A03.26.012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Исследование заднего       </w:t>
            </w:r>
          </w:p>
          <w:p w:rsidR="00D140DB" w:rsidRDefault="00D140DB">
            <w:pPr>
              <w:pStyle w:val="ConsPlusNonformat"/>
            </w:pPr>
            <w:r>
              <w:t xml:space="preserve">эпителия роговицы (ЗЭР)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lastRenderedPageBreak/>
              <w:t>A03.26.015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Тонография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A03.26.017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Локализация разрывов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A03.26.018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Биомикроскопия глазного дна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A03.26.019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Оптическое исследование    </w:t>
            </w:r>
          </w:p>
          <w:p w:rsidR="00D140DB" w:rsidRDefault="00D140DB">
            <w:pPr>
              <w:pStyle w:val="ConsPlusNonformat"/>
            </w:pPr>
            <w:r>
              <w:t xml:space="preserve">сетчатки с помощью         </w:t>
            </w:r>
          </w:p>
          <w:p w:rsidR="00D140DB" w:rsidRDefault="00D140DB">
            <w:pPr>
              <w:pStyle w:val="ConsPlusNonformat"/>
            </w:pPr>
            <w:r>
              <w:t xml:space="preserve">компьютерного анализатора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A04.26.001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Ультразвуковое исследование</w:t>
            </w:r>
          </w:p>
          <w:p w:rsidR="00D140DB" w:rsidRDefault="00D140DB">
            <w:pPr>
              <w:pStyle w:val="ConsPlusNonformat"/>
            </w:pPr>
            <w:r>
              <w:t xml:space="preserve">глазного яблока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A04.26.003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Ультразвуковое исследование</w:t>
            </w:r>
          </w:p>
          <w:p w:rsidR="00D140DB" w:rsidRDefault="00D140DB">
            <w:pPr>
              <w:pStyle w:val="ConsPlusNonformat"/>
            </w:pPr>
            <w:r>
              <w:t xml:space="preserve">глазницы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A05.26.001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Регистрация                </w:t>
            </w:r>
          </w:p>
          <w:p w:rsidR="00D140DB" w:rsidRDefault="00D140DB">
            <w:pPr>
              <w:pStyle w:val="ConsPlusNonformat"/>
            </w:pPr>
            <w:r>
              <w:t xml:space="preserve">электроретинограммы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A05.26.002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Регистрация зрительных     </w:t>
            </w:r>
          </w:p>
          <w:p w:rsidR="00D140DB" w:rsidRDefault="00D140DB">
            <w:pPr>
              <w:pStyle w:val="ConsPlusNonformat"/>
            </w:pPr>
            <w:r>
              <w:t xml:space="preserve">вызванных потенциалов коры </w:t>
            </w:r>
          </w:p>
          <w:p w:rsidR="00D140DB" w:rsidRDefault="00D140DB">
            <w:pPr>
              <w:pStyle w:val="ConsPlusNonformat"/>
            </w:pPr>
            <w:r>
              <w:t xml:space="preserve">головного мозга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A05.26.003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Регистрация                </w:t>
            </w:r>
          </w:p>
          <w:p w:rsidR="00D140DB" w:rsidRDefault="00D140DB">
            <w:pPr>
              <w:pStyle w:val="ConsPlusNonformat"/>
            </w:pPr>
            <w:r>
              <w:t xml:space="preserve">чувствительности и         </w:t>
            </w:r>
          </w:p>
          <w:p w:rsidR="00D140DB" w:rsidRDefault="00D140DB">
            <w:pPr>
              <w:pStyle w:val="ConsPlusNonformat"/>
            </w:pPr>
            <w:r>
              <w:t xml:space="preserve">лабильности зрительного    </w:t>
            </w:r>
          </w:p>
          <w:p w:rsidR="00D140DB" w:rsidRDefault="00D140DB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A05.26.004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Расшифровка, описание и    </w:t>
            </w:r>
          </w:p>
          <w:p w:rsidR="00D140DB" w:rsidRDefault="00D140DB">
            <w:pPr>
              <w:pStyle w:val="ConsPlusNonformat"/>
            </w:pPr>
            <w:r>
              <w:t xml:space="preserve">интерпретация данных       </w:t>
            </w:r>
          </w:p>
          <w:p w:rsidR="00D140DB" w:rsidRDefault="00D140DB">
            <w:pPr>
              <w:pStyle w:val="ConsPlusNonformat"/>
            </w:pPr>
            <w:r>
              <w:t xml:space="preserve">электрофизиологических     </w:t>
            </w:r>
          </w:p>
          <w:p w:rsidR="00D140DB" w:rsidRDefault="00D140DB">
            <w:pPr>
              <w:pStyle w:val="ConsPlusNonformat"/>
            </w:pPr>
            <w:r>
              <w:t xml:space="preserve">исследований зрительного   </w:t>
            </w:r>
          </w:p>
          <w:p w:rsidR="00D140DB" w:rsidRDefault="00D140DB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</w:tbl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jc w:val="center"/>
        <w:outlineLvl w:val="2"/>
      </w:pPr>
      <w:r>
        <w:t>1.2. ЛЕЧЕНИЕ ИЗ РАСЧЕТА 15 ДНЕЙ</w:t>
      </w:r>
    </w:p>
    <w:p w:rsidR="00D140DB" w:rsidRDefault="00D140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3393"/>
        <w:gridCol w:w="1872"/>
        <w:gridCol w:w="1404"/>
      </w:tblGrid>
      <w:tr w:rsidR="00D140DB">
        <w:trPr>
          <w:trHeight w:val="240"/>
        </w:trPr>
        <w:tc>
          <w:tcPr>
            <w:tcW w:w="1404" w:type="dxa"/>
          </w:tcPr>
          <w:p w:rsidR="00D140DB" w:rsidRDefault="00D140DB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393" w:type="dxa"/>
          </w:tcPr>
          <w:p w:rsidR="00D140DB" w:rsidRDefault="00D140DB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872" w:type="dxa"/>
          </w:tcPr>
          <w:p w:rsidR="00D140DB" w:rsidRDefault="00D140DB">
            <w:pPr>
              <w:pStyle w:val="ConsPlusNonformat"/>
            </w:pPr>
            <w:r>
              <w:t xml:space="preserve">   Частота    </w:t>
            </w:r>
          </w:p>
          <w:p w:rsidR="00D140DB" w:rsidRDefault="00D140DB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D140DB" w:rsidRDefault="00D140DB">
            <w:pPr>
              <w:pStyle w:val="ConsPlusNonformat"/>
            </w:pPr>
            <w:r>
              <w:t xml:space="preserve"> Среднее  </w:t>
            </w:r>
          </w:p>
          <w:p w:rsidR="00D140DB" w:rsidRDefault="00D140DB">
            <w:pPr>
              <w:pStyle w:val="ConsPlusNonformat"/>
            </w:pPr>
            <w:r>
              <w:t>количество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A01.26.001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Сбор анамнеза и жалоб при  </w:t>
            </w:r>
          </w:p>
          <w:p w:rsidR="00D140DB" w:rsidRDefault="00D140DB">
            <w:pPr>
              <w:pStyle w:val="ConsPlusNonformat"/>
            </w:pPr>
            <w:r>
              <w:t xml:space="preserve">патологии глаз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A01.26.002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Визуальное исследование    </w:t>
            </w:r>
          </w:p>
          <w:p w:rsidR="00D140DB" w:rsidRDefault="00D140DB">
            <w:pPr>
              <w:pStyle w:val="ConsPlusNonformat"/>
            </w:pPr>
            <w:r>
              <w:t xml:space="preserve">глаз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A01.26.003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Пальпация при патологии    </w:t>
            </w:r>
          </w:p>
          <w:p w:rsidR="00D140DB" w:rsidRDefault="00D140DB">
            <w:pPr>
              <w:pStyle w:val="ConsPlusNonformat"/>
            </w:pPr>
            <w:r>
              <w:t xml:space="preserve">глаз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Исследование переднего     </w:t>
            </w:r>
          </w:p>
          <w:p w:rsidR="00D140DB" w:rsidRDefault="00D140DB">
            <w:pPr>
              <w:pStyle w:val="ConsPlusNonformat"/>
            </w:pPr>
            <w:r>
              <w:t xml:space="preserve">сегмента глаза методом     </w:t>
            </w:r>
          </w:p>
          <w:p w:rsidR="00D140DB" w:rsidRDefault="00D140DB">
            <w:pPr>
              <w:pStyle w:val="ConsPlusNonformat"/>
            </w:pPr>
            <w:r>
              <w:t xml:space="preserve">бокового освещения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Исследование сред глаза в  </w:t>
            </w:r>
          </w:p>
          <w:p w:rsidR="00D140DB" w:rsidRDefault="00D140DB">
            <w:pPr>
              <w:pStyle w:val="ConsPlusNonformat"/>
            </w:pPr>
            <w:r>
              <w:t xml:space="preserve">проходящем свете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Офтальмоскопия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Визометрия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A02.26.005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Периметрия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A02.26.006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Кампиметрия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A02.26.015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Тонометрия глаза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3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Биомикроскопия глаза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14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Гониоскопия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7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lastRenderedPageBreak/>
              <w:t>A03.26.003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Осмотр периферии глазного  </w:t>
            </w:r>
          </w:p>
          <w:p w:rsidR="00D140DB" w:rsidRDefault="00D140DB">
            <w:pPr>
              <w:pStyle w:val="ConsPlusNonformat"/>
            </w:pPr>
            <w:r>
              <w:t xml:space="preserve">дна трехзеркальной линзой  </w:t>
            </w:r>
          </w:p>
          <w:p w:rsidR="00D140DB" w:rsidRDefault="00D140DB">
            <w:pPr>
              <w:pStyle w:val="ConsPlusNonformat"/>
            </w:pPr>
            <w:r>
              <w:t xml:space="preserve">Гольдмана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2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Офтальмохромоскопия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A03.26.005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Биомикрофотография глаза и </w:t>
            </w:r>
          </w:p>
          <w:p w:rsidR="00D140DB" w:rsidRDefault="00D140DB">
            <w:pPr>
              <w:pStyle w:val="ConsPlusNonformat"/>
            </w:pPr>
            <w:r>
              <w:t xml:space="preserve">его придаточного аппарата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2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A03.26.006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Флюоресцентная ангиография </w:t>
            </w:r>
          </w:p>
          <w:p w:rsidR="00D140DB" w:rsidRDefault="00D140DB">
            <w:pPr>
              <w:pStyle w:val="ConsPlusNonformat"/>
            </w:pPr>
            <w:r>
              <w:t xml:space="preserve">глаза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A03.26.018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Биомикроскопия глазного дна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14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A03.26.019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Оптическое исследование    </w:t>
            </w:r>
          </w:p>
          <w:p w:rsidR="00D140DB" w:rsidRDefault="00D140DB">
            <w:pPr>
              <w:pStyle w:val="ConsPlusNonformat"/>
            </w:pPr>
            <w:r>
              <w:t xml:space="preserve">сетчатки с помощью         </w:t>
            </w:r>
          </w:p>
          <w:p w:rsidR="00D140DB" w:rsidRDefault="00D140DB">
            <w:pPr>
              <w:pStyle w:val="ConsPlusNonformat"/>
            </w:pPr>
            <w:r>
              <w:t xml:space="preserve">компьютерного анализатора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A04.26.001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Ультразвуковое исследование</w:t>
            </w:r>
          </w:p>
          <w:p w:rsidR="00D140DB" w:rsidRDefault="00D140DB">
            <w:pPr>
              <w:pStyle w:val="ConsPlusNonformat"/>
            </w:pPr>
            <w:r>
              <w:t xml:space="preserve">глазного яблока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2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A05.26.001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Регистрация                </w:t>
            </w:r>
          </w:p>
          <w:p w:rsidR="00D140DB" w:rsidRDefault="00D140DB">
            <w:pPr>
              <w:pStyle w:val="ConsPlusNonformat"/>
            </w:pPr>
            <w:r>
              <w:t xml:space="preserve">электроретинограммы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A05.26.002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Регистрация зрительных     </w:t>
            </w:r>
          </w:p>
          <w:p w:rsidR="00D140DB" w:rsidRDefault="00D140DB">
            <w:pPr>
              <w:pStyle w:val="ConsPlusNonformat"/>
            </w:pPr>
            <w:r>
              <w:t xml:space="preserve">вызванных потенциалов коры </w:t>
            </w:r>
          </w:p>
          <w:p w:rsidR="00D140DB" w:rsidRDefault="00D140DB">
            <w:pPr>
              <w:pStyle w:val="ConsPlusNonformat"/>
            </w:pPr>
            <w:r>
              <w:t xml:space="preserve">головного мозга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A05.26.003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Регистрация                </w:t>
            </w:r>
          </w:p>
          <w:p w:rsidR="00D140DB" w:rsidRDefault="00D140DB">
            <w:pPr>
              <w:pStyle w:val="ConsPlusNonformat"/>
            </w:pPr>
            <w:r>
              <w:t xml:space="preserve">чувствительности и         </w:t>
            </w:r>
          </w:p>
          <w:p w:rsidR="00D140DB" w:rsidRDefault="00D140DB">
            <w:pPr>
              <w:pStyle w:val="ConsPlusNonformat"/>
            </w:pPr>
            <w:r>
              <w:t xml:space="preserve">лабильности зрительного    </w:t>
            </w:r>
          </w:p>
          <w:p w:rsidR="00D140DB" w:rsidRDefault="00D140DB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A05.26.004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Расшифровка, описание и    </w:t>
            </w:r>
          </w:p>
          <w:p w:rsidR="00D140DB" w:rsidRDefault="00D140DB">
            <w:pPr>
              <w:pStyle w:val="ConsPlusNonformat"/>
            </w:pPr>
            <w:r>
              <w:t xml:space="preserve">интерпретация данных       </w:t>
            </w:r>
          </w:p>
          <w:p w:rsidR="00D140DB" w:rsidRDefault="00D140DB">
            <w:pPr>
              <w:pStyle w:val="ConsPlusNonformat"/>
            </w:pPr>
            <w:r>
              <w:t xml:space="preserve">электрофизиологических     </w:t>
            </w:r>
          </w:p>
          <w:p w:rsidR="00D140DB" w:rsidRDefault="00D140DB">
            <w:pPr>
              <w:pStyle w:val="ConsPlusNonformat"/>
            </w:pPr>
            <w:r>
              <w:t xml:space="preserve">исследований зрительного   </w:t>
            </w:r>
          </w:p>
          <w:p w:rsidR="00D140DB" w:rsidRDefault="00D140DB">
            <w:pPr>
              <w:pStyle w:val="ConsPlusNonformat"/>
            </w:pPr>
            <w:r>
              <w:t xml:space="preserve">анализатора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A11.02.002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Внутримышечное введение    </w:t>
            </w:r>
          </w:p>
          <w:p w:rsidR="00D140DB" w:rsidRDefault="00D140DB">
            <w:pPr>
              <w:pStyle w:val="ConsPlusNonformat"/>
            </w:pPr>
            <w:r>
              <w:t xml:space="preserve">лекарств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14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A11.05.001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Взятие крови из пальца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A11.12.002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Внутривенное введение      </w:t>
            </w:r>
          </w:p>
          <w:p w:rsidR="00D140DB" w:rsidRDefault="00D140DB">
            <w:pPr>
              <w:pStyle w:val="ConsPlusNonformat"/>
            </w:pPr>
            <w:r>
              <w:t xml:space="preserve">лекарственных средств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14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A11.12.009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Взятие крови из            </w:t>
            </w:r>
          </w:p>
          <w:p w:rsidR="00D140DB" w:rsidRDefault="00D140DB">
            <w:pPr>
              <w:pStyle w:val="ConsPlusNonformat"/>
            </w:pPr>
            <w:r>
              <w:t xml:space="preserve">периферической вены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A11.26.011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Пара- и ретробульбарные    </w:t>
            </w:r>
          </w:p>
          <w:p w:rsidR="00D140DB" w:rsidRDefault="00D140DB">
            <w:pPr>
              <w:pStyle w:val="ConsPlusNonformat"/>
            </w:pPr>
            <w:r>
              <w:t xml:space="preserve">инъекции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4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A14.31.003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Транспортировка            </w:t>
            </w:r>
          </w:p>
          <w:p w:rsidR="00D140DB" w:rsidRDefault="00D140DB">
            <w:pPr>
              <w:pStyle w:val="ConsPlusNonformat"/>
            </w:pPr>
            <w:r>
              <w:t xml:space="preserve">тяжелобольного внутри      </w:t>
            </w:r>
          </w:p>
          <w:p w:rsidR="00D140DB" w:rsidRDefault="00D140DB">
            <w:pPr>
              <w:pStyle w:val="ConsPlusNonformat"/>
            </w:pPr>
            <w:r>
              <w:t xml:space="preserve">учреждения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3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A15.26.001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Перевязки при операциях на </w:t>
            </w:r>
          </w:p>
          <w:p w:rsidR="00D140DB" w:rsidRDefault="00D140DB">
            <w:pPr>
              <w:pStyle w:val="ConsPlusNonformat"/>
            </w:pPr>
            <w:r>
              <w:t xml:space="preserve">органе зрения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14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A15.26.002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Наложение монокулярной и   </w:t>
            </w:r>
          </w:p>
          <w:p w:rsidR="00D140DB" w:rsidRDefault="00D140DB">
            <w:pPr>
              <w:pStyle w:val="ConsPlusNonformat"/>
            </w:pPr>
            <w:r>
              <w:t xml:space="preserve">бинокулярной повязки       </w:t>
            </w:r>
          </w:p>
          <w:p w:rsidR="00D140DB" w:rsidRDefault="00D140DB">
            <w:pPr>
              <w:pStyle w:val="ConsPlusNonformat"/>
            </w:pPr>
            <w:r>
              <w:t xml:space="preserve">(наклейки, занавески) на   </w:t>
            </w:r>
          </w:p>
          <w:p w:rsidR="00D140DB" w:rsidRDefault="00D140DB">
            <w:pPr>
              <w:pStyle w:val="ConsPlusNonformat"/>
            </w:pPr>
            <w:r>
              <w:t xml:space="preserve">глазницу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14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A16.26.090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Витреошвартэктомия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A16.26.087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Замещение стекловидного    </w:t>
            </w:r>
          </w:p>
          <w:p w:rsidR="00D140DB" w:rsidRDefault="00D140DB">
            <w:pPr>
              <w:pStyle w:val="ConsPlusNonformat"/>
            </w:pPr>
            <w:r>
              <w:t xml:space="preserve">тела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lastRenderedPageBreak/>
              <w:t>A16.26.094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Имплантация интраокулярной </w:t>
            </w:r>
          </w:p>
          <w:p w:rsidR="00D140DB" w:rsidRDefault="00D140DB">
            <w:pPr>
              <w:pStyle w:val="ConsPlusNonformat"/>
            </w:pPr>
            <w:r>
              <w:t xml:space="preserve">линзы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A16.26.081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Пломбирование (локальное   </w:t>
            </w:r>
          </w:p>
          <w:p w:rsidR="00D140DB" w:rsidRDefault="00D140DB">
            <w:pPr>
              <w:pStyle w:val="ConsPlusNonformat"/>
            </w:pPr>
            <w:r>
              <w:t xml:space="preserve">вдавление) склеры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A16.26.082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Циркляж (круговое вдавление</w:t>
            </w:r>
          </w:p>
          <w:p w:rsidR="00D140DB" w:rsidRDefault="00D140DB">
            <w:pPr>
              <w:pStyle w:val="ConsPlusNonformat"/>
            </w:pPr>
            <w:r>
              <w:t xml:space="preserve">склеры)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A16.26.093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Факоэмульсификация,        </w:t>
            </w:r>
          </w:p>
          <w:p w:rsidR="00D140DB" w:rsidRDefault="00D140DB">
            <w:pPr>
              <w:pStyle w:val="ConsPlusNonformat"/>
            </w:pPr>
            <w:r>
              <w:t xml:space="preserve">факофрагментация,          </w:t>
            </w:r>
          </w:p>
          <w:p w:rsidR="00D140DB" w:rsidRDefault="00D140DB">
            <w:pPr>
              <w:pStyle w:val="ConsPlusNonformat"/>
            </w:pPr>
            <w:r>
              <w:t xml:space="preserve">факоаспирация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A16.26.092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Экстракция хрусталика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A16.26.110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Тампонада витреальной      </w:t>
            </w:r>
          </w:p>
          <w:p w:rsidR="00D140DB" w:rsidRDefault="00D140DB">
            <w:pPr>
              <w:pStyle w:val="ConsPlusNonformat"/>
            </w:pPr>
            <w:r>
              <w:t xml:space="preserve">полости                    </w:t>
            </w:r>
          </w:p>
          <w:p w:rsidR="00D140DB" w:rsidRDefault="00D140DB">
            <w:pPr>
              <w:pStyle w:val="ConsPlusNonformat"/>
            </w:pPr>
            <w:r>
              <w:t xml:space="preserve">(перфторорганическим       </w:t>
            </w:r>
          </w:p>
          <w:p w:rsidR="00D140DB" w:rsidRDefault="00D140DB">
            <w:pPr>
              <w:pStyle w:val="ConsPlusNonformat"/>
            </w:pPr>
            <w:r>
              <w:t>или иным высокомолекулярным</w:t>
            </w:r>
          </w:p>
          <w:p w:rsidR="00D140DB" w:rsidRDefault="00D140DB">
            <w:pPr>
              <w:pStyle w:val="ConsPlusNonformat"/>
            </w:pPr>
            <w:r>
              <w:t xml:space="preserve">соединением)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A16.26.111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Эндовитреальная замена     </w:t>
            </w:r>
          </w:p>
          <w:p w:rsidR="00D140DB" w:rsidRDefault="00D140DB">
            <w:pPr>
              <w:pStyle w:val="ConsPlusNonformat"/>
            </w:pPr>
            <w:r>
              <w:t xml:space="preserve">перфторорганического       </w:t>
            </w:r>
          </w:p>
          <w:p w:rsidR="00D140DB" w:rsidRDefault="00D140DB">
            <w:pPr>
              <w:pStyle w:val="ConsPlusNonformat"/>
            </w:pPr>
            <w:r>
              <w:t xml:space="preserve">соединения на силикон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A16.26.112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Удаление силикона из       </w:t>
            </w:r>
          </w:p>
          <w:p w:rsidR="00D140DB" w:rsidRDefault="00D140DB">
            <w:pPr>
              <w:pStyle w:val="ConsPlusNonformat"/>
            </w:pPr>
            <w:r>
              <w:t xml:space="preserve">витреальной полости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A17.26.001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Электрофорез лекарственных </w:t>
            </w:r>
          </w:p>
          <w:p w:rsidR="00D140DB" w:rsidRDefault="00D140DB">
            <w:pPr>
              <w:pStyle w:val="ConsPlusNonformat"/>
            </w:pPr>
            <w:r>
              <w:t xml:space="preserve">препаратов при болезнях    </w:t>
            </w:r>
          </w:p>
          <w:p w:rsidR="00D140DB" w:rsidRDefault="00D140DB">
            <w:pPr>
              <w:pStyle w:val="ConsPlusNonformat"/>
            </w:pPr>
            <w:r>
              <w:t xml:space="preserve">органа зрения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0,001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14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A17.31.012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Мезоэнцефальная модуляция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12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A23.26.001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Подбор очковой коррекции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A22.26.009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Фокальная лазерная         </w:t>
            </w:r>
          </w:p>
          <w:p w:rsidR="00D140DB" w:rsidRDefault="00D140DB">
            <w:pPr>
              <w:pStyle w:val="ConsPlusNonformat"/>
            </w:pPr>
            <w:r>
              <w:t xml:space="preserve">коагуляция глазного дна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A22.26.010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Панретинальная             </w:t>
            </w:r>
          </w:p>
          <w:p w:rsidR="00D140DB" w:rsidRDefault="00D140DB">
            <w:pPr>
              <w:pStyle w:val="ConsPlusNonformat"/>
            </w:pPr>
            <w:r>
              <w:t xml:space="preserve">лазеркоагуляция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A22.26.017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Эндолазеркоагуляция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2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A22.26.018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Лазерная транссклеральная  </w:t>
            </w:r>
          </w:p>
          <w:p w:rsidR="00D140DB" w:rsidRDefault="00D140DB">
            <w:pPr>
              <w:pStyle w:val="ConsPlusNonformat"/>
            </w:pPr>
            <w:r>
              <w:t xml:space="preserve">циклокоагуляция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A25.26.001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Назначение лекарственной   </w:t>
            </w:r>
          </w:p>
          <w:p w:rsidR="00D140DB" w:rsidRDefault="00D140DB">
            <w:pPr>
              <w:pStyle w:val="ConsPlusNonformat"/>
            </w:pPr>
            <w:r>
              <w:t xml:space="preserve">терапии при заболеваниях   </w:t>
            </w:r>
          </w:p>
          <w:p w:rsidR="00D140DB" w:rsidRDefault="00D140DB">
            <w:pPr>
              <w:pStyle w:val="ConsPlusNonformat"/>
            </w:pPr>
            <w:r>
              <w:t xml:space="preserve">органов зрения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2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A25.26.002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Назначение диетической     </w:t>
            </w:r>
          </w:p>
          <w:p w:rsidR="00D140DB" w:rsidRDefault="00D140DB">
            <w:pPr>
              <w:pStyle w:val="ConsPlusNonformat"/>
            </w:pPr>
            <w:r>
              <w:t xml:space="preserve">терапии при заболеваниях   </w:t>
            </w:r>
          </w:p>
          <w:p w:rsidR="00D140DB" w:rsidRDefault="00D140DB">
            <w:pPr>
              <w:pStyle w:val="ConsPlusNonformat"/>
            </w:pPr>
            <w:r>
              <w:t xml:space="preserve">органов зрения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A25.26.003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Назначение                 </w:t>
            </w:r>
          </w:p>
          <w:p w:rsidR="00D140DB" w:rsidRDefault="00D140DB">
            <w:pPr>
              <w:pStyle w:val="ConsPlusNonformat"/>
            </w:pPr>
            <w:r>
              <w:t xml:space="preserve">лечебно-оздоровительного   </w:t>
            </w:r>
          </w:p>
          <w:p w:rsidR="00D140DB" w:rsidRDefault="00D140DB">
            <w:pPr>
              <w:pStyle w:val="ConsPlusNonformat"/>
            </w:pPr>
            <w:r>
              <w:t xml:space="preserve">режима при заболеваниях    </w:t>
            </w:r>
          </w:p>
          <w:p w:rsidR="00D140DB" w:rsidRDefault="00D140DB">
            <w:pPr>
              <w:pStyle w:val="ConsPlusNonformat"/>
            </w:pPr>
            <w:r>
              <w:t xml:space="preserve">органов зрения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B01.003.01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Осмотр (консультация)      </w:t>
            </w:r>
          </w:p>
          <w:p w:rsidR="00D140DB" w:rsidRDefault="00D140DB">
            <w:pPr>
              <w:pStyle w:val="ConsPlusNonformat"/>
            </w:pPr>
            <w:r>
              <w:t xml:space="preserve">врача-анестезиолога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B01.003.04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Анестезиологическое пособие</w:t>
            </w:r>
          </w:p>
          <w:p w:rsidR="00D140DB" w:rsidRDefault="00D140DB">
            <w:pPr>
              <w:pStyle w:val="ConsPlusNonformat"/>
            </w:pPr>
            <w:r>
              <w:t xml:space="preserve">(включая раннее            </w:t>
            </w:r>
          </w:p>
          <w:p w:rsidR="00D140DB" w:rsidRDefault="00D140DB">
            <w:pPr>
              <w:pStyle w:val="ConsPlusNonformat"/>
            </w:pPr>
            <w:r>
              <w:t xml:space="preserve">послеоперационное ведение)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B01.028.01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Прием (осмотр,             </w:t>
            </w:r>
          </w:p>
          <w:p w:rsidR="00D140DB" w:rsidRDefault="00D140DB">
            <w:pPr>
              <w:pStyle w:val="ConsPlusNonformat"/>
            </w:pPr>
            <w:r>
              <w:t xml:space="preserve">консультация)              </w:t>
            </w:r>
          </w:p>
          <w:p w:rsidR="00D140DB" w:rsidRDefault="00D140DB">
            <w:pPr>
              <w:pStyle w:val="ConsPlusNonformat"/>
            </w:pPr>
            <w:r>
              <w:t xml:space="preserve">врача-оториноларинголога   </w:t>
            </w:r>
          </w:p>
          <w:p w:rsidR="00D140DB" w:rsidRDefault="00D140DB">
            <w:pPr>
              <w:pStyle w:val="ConsPlusNonformat"/>
            </w:pPr>
            <w:r>
              <w:lastRenderedPageBreak/>
              <w:t xml:space="preserve">первичный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lastRenderedPageBreak/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lastRenderedPageBreak/>
              <w:t>B01.047.01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Прием (осмотр,             </w:t>
            </w:r>
          </w:p>
          <w:p w:rsidR="00D140DB" w:rsidRDefault="00D140DB">
            <w:pPr>
              <w:pStyle w:val="ConsPlusNonformat"/>
            </w:pPr>
            <w:r>
              <w:t xml:space="preserve">консультация)              </w:t>
            </w:r>
          </w:p>
          <w:p w:rsidR="00D140DB" w:rsidRDefault="00D140DB">
            <w:pPr>
              <w:pStyle w:val="ConsPlusNonformat"/>
            </w:pPr>
            <w:r>
              <w:t xml:space="preserve">врача-терапевта первичный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B01.047.02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Прием (осмотр,             </w:t>
            </w:r>
          </w:p>
          <w:p w:rsidR="00D140DB" w:rsidRDefault="00D140DB">
            <w:pPr>
              <w:pStyle w:val="ConsPlusNonformat"/>
            </w:pPr>
            <w:r>
              <w:t xml:space="preserve">консультация)              </w:t>
            </w:r>
          </w:p>
          <w:p w:rsidR="00D140DB" w:rsidRDefault="00D140DB">
            <w:pPr>
              <w:pStyle w:val="ConsPlusNonformat"/>
            </w:pPr>
            <w:r>
              <w:t xml:space="preserve">врача-терапевта повторный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B01.065.01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Прием (осмотр,             </w:t>
            </w:r>
          </w:p>
          <w:p w:rsidR="00D140DB" w:rsidRDefault="00D140DB">
            <w:pPr>
              <w:pStyle w:val="ConsPlusNonformat"/>
            </w:pPr>
            <w:r>
              <w:t xml:space="preserve">консультация)              </w:t>
            </w:r>
          </w:p>
          <w:p w:rsidR="00D140DB" w:rsidRDefault="00D140DB">
            <w:pPr>
              <w:pStyle w:val="ConsPlusNonformat"/>
            </w:pPr>
            <w:r>
              <w:t>врача-стоматолога-терапевта</w:t>
            </w:r>
          </w:p>
          <w:p w:rsidR="00D140DB" w:rsidRDefault="00D140DB">
            <w:pPr>
              <w:pStyle w:val="ConsPlusNonformat"/>
            </w:pPr>
            <w:r>
              <w:t xml:space="preserve">первичный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B02.057.01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Процедуры сестринского     </w:t>
            </w:r>
          </w:p>
          <w:p w:rsidR="00D140DB" w:rsidRDefault="00D140DB">
            <w:pPr>
              <w:pStyle w:val="ConsPlusNonformat"/>
            </w:pPr>
            <w:r>
              <w:t xml:space="preserve">ухода при подготовке       </w:t>
            </w:r>
          </w:p>
          <w:p w:rsidR="00D140DB" w:rsidRDefault="00D140DB">
            <w:pPr>
              <w:pStyle w:val="ConsPlusNonformat"/>
            </w:pPr>
            <w:r>
              <w:t xml:space="preserve">пациента к операции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B03.003.01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Комплекс исследований      </w:t>
            </w:r>
          </w:p>
          <w:p w:rsidR="00D140DB" w:rsidRDefault="00D140DB">
            <w:pPr>
              <w:pStyle w:val="ConsPlusNonformat"/>
            </w:pPr>
            <w:r>
              <w:t xml:space="preserve">предоперационный для       </w:t>
            </w:r>
          </w:p>
          <w:p w:rsidR="00D140DB" w:rsidRDefault="00D140DB">
            <w:pPr>
              <w:pStyle w:val="ConsPlusNonformat"/>
            </w:pPr>
            <w:r>
              <w:t xml:space="preserve">планового больного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B03.003.03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Комплекс исследований при  </w:t>
            </w:r>
          </w:p>
          <w:p w:rsidR="00D140DB" w:rsidRDefault="00D140DB">
            <w:pPr>
              <w:pStyle w:val="ConsPlusNonformat"/>
            </w:pPr>
            <w:r>
              <w:t xml:space="preserve">проведении искусственной   </w:t>
            </w:r>
          </w:p>
          <w:p w:rsidR="00D140DB" w:rsidRDefault="00D140DB">
            <w:pPr>
              <w:pStyle w:val="ConsPlusNonformat"/>
            </w:pPr>
            <w:r>
              <w:t xml:space="preserve">вентиляции легких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B03.016.03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Общий (клинический) анализ </w:t>
            </w:r>
          </w:p>
          <w:p w:rsidR="00D140DB" w:rsidRDefault="00D140DB">
            <w:pPr>
              <w:pStyle w:val="ConsPlusNonformat"/>
            </w:pPr>
            <w:r>
              <w:t xml:space="preserve">крови развернутый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B03.016.04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Анализ крови биохимический </w:t>
            </w:r>
          </w:p>
          <w:p w:rsidR="00D140DB" w:rsidRDefault="00D140DB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  <w:tr w:rsidR="00D140DB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B03.016.06</w:t>
            </w:r>
          </w:p>
        </w:tc>
        <w:tc>
          <w:tcPr>
            <w:tcW w:w="339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</w:tr>
    </w:tbl>
    <w:p w:rsidR="00D140DB" w:rsidRDefault="00D140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38"/>
        <w:gridCol w:w="1170"/>
        <w:gridCol w:w="1989"/>
        <w:gridCol w:w="1404"/>
        <w:gridCol w:w="1053"/>
        <w:gridCol w:w="1053"/>
      </w:tblGrid>
      <w:tr w:rsidR="00D140DB">
        <w:trPr>
          <w:trHeight w:val="240"/>
        </w:trPr>
        <w:tc>
          <w:tcPr>
            <w:tcW w:w="1638" w:type="dxa"/>
          </w:tcPr>
          <w:p w:rsidR="00D140DB" w:rsidRDefault="00D140DB">
            <w:pPr>
              <w:pStyle w:val="ConsPlusNonformat"/>
            </w:pPr>
            <w:r>
              <w:t>Фармакотера-</w:t>
            </w:r>
          </w:p>
          <w:p w:rsidR="00D140DB" w:rsidRDefault="00D140DB">
            <w:pPr>
              <w:pStyle w:val="ConsPlusNonformat"/>
            </w:pPr>
            <w:r>
              <w:t xml:space="preserve">певтическая </w:t>
            </w:r>
          </w:p>
          <w:p w:rsidR="00D140DB" w:rsidRDefault="00D140DB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1170" w:type="dxa"/>
          </w:tcPr>
          <w:p w:rsidR="00D140DB" w:rsidRDefault="00D140DB">
            <w:pPr>
              <w:pStyle w:val="ConsPlusNonformat"/>
            </w:pPr>
            <w:r>
              <w:t xml:space="preserve">  АТХ   </w:t>
            </w:r>
          </w:p>
          <w:p w:rsidR="00D140DB" w:rsidRDefault="00D140DB">
            <w:pPr>
              <w:pStyle w:val="ConsPlusNonformat"/>
            </w:pPr>
            <w:r>
              <w:t xml:space="preserve"> группа </w:t>
            </w:r>
          </w:p>
          <w:p w:rsidR="00D140DB" w:rsidRDefault="00D140DB">
            <w:pPr>
              <w:pStyle w:val="ConsPlusNonformat"/>
            </w:pPr>
            <w:hyperlink w:anchor="P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</w:tcPr>
          <w:p w:rsidR="00D140DB" w:rsidRDefault="00D140DB">
            <w:pPr>
              <w:pStyle w:val="ConsPlusNonformat"/>
            </w:pPr>
            <w:r>
              <w:t xml:space="preserve"> Международное </w:t>
            </w:r>
          </w:p>
          <w:p w:rsidR="00D140DB" w:rsidRDefault="00D140DB">
            <w:pPr>
              <w:pStyle w:val="ConsPlusNonformat"/>
            </w:pPr>
            <w:r>
              <w:t>непатентованное</w:t>
            </w:r>
          </w:p>
          <w:p w:rsidR="00D140DB" w:rsidRDefault="00D140DB">
            <w:pPr>
              <w:pStyle w:val="ConsPlusNonformat"/>
            </w:pPr>
            <w:r>
              <w:t xml:space="preserve"> наименование  </w:t>
            </w:r>
          </w:p>
        </w:tc>
        <w:tc>
          <w:tcPr>
            <w:tcW w:w="1404" w:type="dxa"/>
          </w:tcPr>
          <w:p w:rsidR="00D140DB" w:rsidRDefault="00D140DB">
            <w:pPr>
              <w:pStyle w:val="ConsPlusNonformat"/>
            </w:pPr>
            <w:r>
              <w:t xml:space="preserve"> Частота  </w:t>
            </w:r>
          </w:p>
          <w:p w:rsidR="00D140DB" w:rsidRDefault="00D140DB">
            <w:pPr>
              <w:pStyle w:val="ConsPlusNonformat"/>
            </w:pPr>
            <w:r>
              <w:t>назначения</w:t>
            </w:r>
          </w:p>
        </w:tc>
        <w:tc>
          <w:tcPr>
            <w:tcW w:w="1053" w:type="dxa"/>
          </w:tcPr>
          <w:p w:rsidR="00D140DB" w:rsidRDefault="00D140DB">
            <w:pPr>
              <w:pStyle w:val="ConsPlusNonformat"/>
            </w:pPr>
            <w:r>
              <w:t xml:space="preserve">  ОДД  </w:t>
            </w:r>
          </w:p>
          <w:p w:rsidR="00D140DB" w:rsidRDefault="00D140DB">
            <w:pPr>
              <w:pStyle w:val="ConsPlusNonformat"/>
            </w:pPr>
            <w:hyperlink w:anchor="P5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53" w:type="dxa"/>
          </w:tcPr>
          <w:p w:rsidR="00D140DB" w:rsidRDefault="00D140DB">
            <w:pPr>
              <w:pStyle w:val="ConsPlusNonformat"/>
            </w:pPr>
            <w:r>
              <w:t xml:space="preserve">  ЭКД  </w:t>
            </w:r>
          </w:p>
          <w:p w:rsidR="00D140DB" w:rsidRDefault="00D140DB">
            <w:pPr>
              <w:pStyle w:val="ConsPlusNonformat"/>
            </w:pPr>
            <w:hyperlink w:anchor="P5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Анестетики, миорелаксанты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 для наркоза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Пропофол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200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200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Местные анестетики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Лидокаин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160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160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Прокаин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125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125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Миорелаксанты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Суксаметония   </w:t>
            </w:r>
          </w:p>
          <w:p w:rsidR="00D140DB" w:rsidRDefault="00D140DB">
            <w:pPr>
              <w:pStyle w:val="ConsPlusNonformat"/>
            </w:pPr>
            <w:r>
              <w:t xml:space="preserve">хлорид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100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Пипекурония    </w:t>
            </w:r>
          </w:p>
          <w:p w:rsidR="00D140DB" w:rsidRDefault="00D140DB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8 мг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8 мг  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Анальгетики, нестероидные            </w:t>
            </w:r>
          </w:p>
          <w:p w:rsidR="00D140DB" w:rsidRDefault="00D140DB">
            <w:pPr>
              <w:pStyle w:val="ConsPlusNonformat"/>
            </w:pPr>
            <w:r>
              <w:t xml:space="preserve">противовоспалительные препараты,     </w:t>
            </w:r>
          </w:p>
          <w:p w:rsidR="00D140DB" w:rsidRDefault="00D140DB">
            <w:pPr>
              <w:pStyle w:val="ConsPlusNonformat"/>
            </w:pPr>
            <w:r>
              <w:t xml:space="preserve">средства для лечения ревматических   </w:t>
            </w:r>
          </w:p>
          <w:p w:rsidR="00D140DB" w:rsidRDefault="00D140DB">
            <w:pPr>
              <w:pStyle w:val="ConsPlusNonformat"/>
            </w:pPr>
            <w:r>
              <w:t xml:space="preserve">заболеваний и подагры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Наркотические           </w:t>
            </w:r>
          </w:p>
          <w:p w:rsidR="00D140DB" w:rsidRDefault="00D140DB">
            <w:pPr>
              <w:pStyle w:val="ConsPlusNonformat"/>
            </w:pPr>
            <w:r>
              <w:t xml:space="preserve">анальгетики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Фентанил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0,4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0,4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Тримеперидин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20 мг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Ненаркотические         </w:t>
            </w:r>
          </w:p>
          <w:p w:rsidR="00D140DB" w:rsidRDefault="00D140DB">
            <w:pPr>
              <w:pStyle w:val="ConsPlusNonformat"/>
            </w:pPr>
            <w:r>
              <w:t xml:space="preserve">анальгетики и           </w:t>
            </w:r>
          </w:p>
          <w:p w:rsidR="00D140DB" w:rsidRDefault="00D140DB">
            <w:pPr>
              <w:pStyle w:val="ConsPlusNonformat"/>
            </w:pPr>
            <w:r>
              <w:t xml:space="preserve">нестероидные            </w:t>
            </w:r>
          </w:p>
          <w:p w:rsidR="00D140DB" w:rsidRDefault="00D140DB">
            <w:pPr>
              <w:pStyle w:val="ConsPlusNonformat"/>
            </w:pPr>
            <w:r>
              <w:t xml:space="preserve">противовоспалительные   </w:t>
            </w:r>
          </w:p>
          <w:p w:rsidR="00D140DB" w:rsidRDefault="00D140DB">
            <w:pPr>
              <w:pStyle w:val="ConsPlusNonformat"/>
            </w:pPr>
            <w:r>
              <w:t xml:space="preserve">средства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Кеторолак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30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30 мг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Диклофенак     </w:t>
            </w:r>
          </w:p>
          <w:p w:rsidR="00D140DB" w:rsidRDefault="00D140DB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0,5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7,5 мг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Средства, применяемые  для лечения   </w:t>
            </w:r>
          </w:p>
          <w:p w:rsidR="00D140DB" w:rsidRDefault="00D140DB">
            <w:pPr>
              <w:pStyle w:val="ConsPlusNonformat"/>
            </w:pPr>
            <w:r>
              <w:t xml:space="preserve">аллергических реакций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Антигистаминные средства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Дифенгидрамин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 мг 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Средства, влияющие на центральную    </w:t>
            </w:r>
          </w:p>
          <w:p w:rsidR="00D140DB" w:rsidRDefault="00D140DB">
            <w:pPr>
              <w:pStyle w:val="ConsPlusNonformat"/>
            </w:pPr>
            <w:r>
              <w:t xml:space="preserve">нервную систему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Седативные и            </w:t>
            </w:r>
          </w:p>
          <w:p w:rsidR="00D140DB" w:rsidRDefault="00D140DB">
            <w:pPr>
              <w:pStyle w:val="ConsPlusNonformat"/>
            </w:pPr>
            <w:r>
              <w:t xml:space="preserve">анксиолитические        </w:t>
            </w:r>
          </w:p>
          <w:p w:rsidR="00D140DB" w:rsidRDefault="00D140DB">
            <w:pPr>
              <w:pStyle w:val="ConsPlusNonformat"/>
            </w:pPr>
            <w:r>
              <w:t xml:space="preserve">средства, средства для  </w:t>
            </w:r>
          </w:p>
          <w:p w:rsidR="00D140DB" w:rsidRDefault="00D140DB">
            <w:pPr>
              <w:pStyle w:val="ConsPlusNonformat"/>
            </w:pPr>
            <w:r>
              <w:t xml:space="preserve">лечения психотических   </w:t>
            </w:r>
          </w:p>
          <w:p w:rsidR="00D140DB" w:rsidRDefault="00D140DB">
            <w:pPr>
              <w:pStyle w:val="ConsPlusNonformat"/>
            </w:pPr>
            <w:r>
              <w:t xml:space="preserve">расстройств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Диазепам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60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60 мг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Мидазолам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 мг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 мг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Дроперидол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20 мг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Прочие средства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Пирацетам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800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12 г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Триметазидин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60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900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Флумазенил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 мг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 мг  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 для профилактики и лечения  </w:t>
            </w:r>
          </w:p>
          <w:p w:rsidR="00D140DB" w:rsidRDefault="00D140DB">
            <w:pPr>
              <w:pStyle w:val="ConsPlusNonformat"/>
            </w:pPr>
            <w:r>
              <w:t xml:space="preserve">инфекций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Антибактериальные       </w:t>
            </w:r>
          </w:p>
          <w:p w:rsidR="00D140DB" w:rsidRDefault="00D140DB">
            <w:pPr>
              <w:pStyle w:val="ConsPlusNonformat"/>
            </w:pPr>
            <w:r>
              <w:t xml:space="preserve">средства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Хлорамфеникол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1,25 мг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18,8 мг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Гентамицин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0,05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1,67 мг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25 мг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Ципрофлоксацин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0,05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1,67 мг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25 мг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Цефтриаксон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0,02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 г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 г 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Сульфацетамид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1,5 г 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Средства, влияющие на кровь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Плазмозаменители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25 г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25 г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Средства, влияющие на   </w:t>
            </w:r>
          </w:p>
          <w:p w:rsidR="00D140DB" w:rsidRDefault="00D140DB">
            <w:pPr>
              <w:pStyle w:val="ConsPlusNonformat"/>
            </w:pPr>
            <w:r>
              <w:t xml:space="preserve">систему свертывания     </w:t>
            </w:r>
          </w:p>
          <w:p w:rsidR="00D140DB" w:rsidRDefault="00D140DB">
            <w:pPr>
              <w:pStyle w:val="ConsPlusNonformat"/>
            </w:pPr>
            <w:r>
              <w:t xml:space="preserve">крови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Аминокапроно-  </w:t>
            </w:r>
          </w:p>
          <w:p w:rsidR="00D140DB" w:rsidRDefault="00D140DB">
            <w:pPr>
              <w:pStyle w:val="ConsPlusNonformat"/>
            </w:pPr>
            <w:r>
              <w:t xml:space="preserve">вая кислота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 г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 г 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Проурокиназа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5000 МЕ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75000  </w:t>
            </w:r>
          </w:p>
          <w:p w:rsidR="00D140DB" w:rsidRDefault="00D140DB">
            <w:pPr>
              <w:pStyle w:val="ConsPlusNonformat"/>
            </w:pPr>
            <w:r>
              <w:t xml:space="preserve">МЕ  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Этамзилат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500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4 г   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Средства, влияющие на                </w:t>
            </w:r>
          </w:p>
          <w:p w:rsidR="00D140DB" w:rsidRDefault="00D140DB">
            <w:pPr>
              <w:pStyle w:val="ConsPlusNonformat"/>
            </w:pPr>
            <w:r>
              <w:t xml:space="preserve">сердечно-сосудистую систему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Вазопрессорные средства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Фенилэфрин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500 мг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 для лечения заболеваний     </w:t>
            </w:r>
          </w:p>
          <w:p w:rsidR="00D140DB" w:rsidRDefault="00D140DB">
            <w:pPr>
              <w:pStyle w:val="ConsPlusNonformat"/>
            </w:pPr>
            <w:r>
              <w:t xml:space="preserve">желудочно-кишечного тракта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Спазмолитические        </w:t>
            </w:r>
          </w:p>
          <w:p w:rsidR="00D140DB" w:rsidRDefault="00D140DB">
            <w:pPr>
              <w:pStyle w:val="ConsPlusNonformat"/>
            </w:pPr>
            <w:r>
              <w:t xml:space="preserve">средства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 г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75 мг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Антиферменты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Апротинин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100000 </w:t>
            </w:r>
          </w:p>
          <w:p w:rsidR="00D140DB" w:rsidRDefault="00D140DB">
            <w:pPr>
              <w:pStyle w:val="ConsPlusNonformat"/>
            </w:pPr>
            <w:r>
              <w:t xml:space="preserve">КИЕ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300000 </w:t>
            </w:r>
          </w:p>
          <w:p w:rsidR="00D140DB" w:rsidRDefault="00D140DB">
            <w:pPr>
              <w:pStyle w:val="ConsPlusNonformat"/>
            </w:pPr>
            <w:r>
              <w:t xml:space="preserve">КИЕ   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Гормоны и средства, влияющие на      </w:t>
            </w:r>
          </w:p>
          <w:p w:rsidR="00D140DB" w:rsidRDefault="00D140DB">
            <w:pPr>
              <w:pStyle w:val="ConsPlusNonformat"/>
            </w:pPr>
            <w:r>
              <w:t xml:space="preserve">эндокринную систему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Неполовые гормоны,      </w:t>
            </w:r>
          </w:p>
          <w:p w:rsidR="00D140DB" w:rsidRDefault="00D140DB">
            <w:pPr>
              <w:pStyle w:val="ConsPlusNonformat"/>
            </w:pPr>
            <w:r>
              <w:t>синтетические субстанции</w:t>
            </w:r>
          </w:p>
          <w:p w:rsidR="00D140DB" w:rsidRDefault="00D140DB">
            <w:pPr>
              <w:pStyle w:val="ConsPlusNonformat"/>
            </w:pPr>
            <w:r>
              <w:t xml:space="preserve">и антигормоны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Дексаметазон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0,95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0,5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7,5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Бетаметазон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 мг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4 мг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Триамцинолон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40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120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0,05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2,5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37,5 мг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Средства для лечения                 </w:t>
            </w:r>
          </w:p>
          <w:p w:rsidR="00D140DB" w:rsidRDefault="00D140DB">
            <w:pPr>
              <w:pStyle w:val="ConsPlusNonformat"/>
            </w:pPr>
            <w:r>
              <w:t xml:space="preserve">офтальмологических заболеваний, не   </w:t>
            </w:r>
          </w:p>
          <w:p w:rsidR="00D140DB" w:rsidRDefault="00D140DB">
            <w:pPr>
              <w:pStyle w:val="ConsPlusNonformat"/>
            </w:pPr>
            <w:r>
              <w:t xml:space="preserve">обозначенные в других рубриках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Миотические средства и  </w:t>
            </w:r>
          </w:p>
          <w:p w:rsidR="00D140DB" w:rsidRDefault="00D140DB">
            <w:pPr>
              <w:pStyle w:val="ConsPlusNonformat"/>
            </w:pPr>
            <w:r>
              <w:t xml:space="preserve">средства для лечения    </w:t>
            </w:r>
          </w:p>
          <w:p w:rsidR="00D140DB" w:rsidRDefault="00D140DB">
            <w:pPr>
              <w:pStyle w:val="ConsPlusNonformat"/>
            </w:pPr>
            <w:r>
              <w:t xml:space="preserve">глаукомы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Тимолол малеат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1,25 мг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18,8 мг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Пилокарпин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5 мг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75 мг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Бетаксолол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0,03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1,25 мг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18,8 мг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Латанопрост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0,03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0,01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0,15 мг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Травопрост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0,03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0,01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>0,15 мг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Стимуляторы регенерации </w:t>
            </w:r>
          </w:p>
          <w:p w:rsidR="00D140DB" w:rsidRDefault="00D140DB">
            <w:pPr>
              <w:pStyle w:val="ConsPlusNonformat"/>
            </w:pPr>
            <w:r>
              <w:t xml:space="preserve">и ретинопротекторы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Метилэтилпири- </w:t>
            </w:r>
          </w:p>
          <w:p w:rsidR="00D140DB" w:rsidRDefault="00D140DB">
            <w:pPr>
              <w:pStyle w:val="ConsPlusNonformat"/>
            </w:pPr>
            <w:r>
              <w:t xml:space="preserve">динола         </w:t>
            </w:r>
          </w:p>
          <w:p w:rsidR="00D140DB" w:rsidRDefault="00D140DB">
            <w:pPr>
              <w:pStyle w:val="ConsPlusNonformat"/>
            </w:pPr>
            <w:r>
              <w:t xml:space="preserve">гидрохлорид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 мг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100 мг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Кальция        </w:t>
            </w:r>
          </w:p>
          <w:p w:rsidR="00D140DB" w:rsidRDefault="00D140DB">
            <w:pPr>
              <w:pStyle w:val="ConsPlusNonformat"/>
            </w:pPr>
            <w:r>
              <w:t xml:space="preserve">добезилат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1,5 г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22,5 г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Растворы, электролиты, средства      </w:t>
            </w:r>
          </w:p>
          <w:p w:rsidR="00D140DB" w:rsidRDefault="00D140DB">
            <w:pPr>
              <w:pStyle w:val="ConsPlusNonformat"/>
            </w:pPr>
            <w:r>
              <w:t xml:space="preserve">коррекции кислотного равновесия,     </w:t>
            </w:r>
          </w:p>
          <w:p w:rsidR="00D140DB" w:rsidRDefault="00D140DB">
            <w:pPr>
              <w:pStyle w:val="ConsPlusNonformat"/>
            </w:pPr>
            <w:r>
              <w:t xml:space="preserve">средства питания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Электролиты, средства   </w:t>
            </w:r>
          </w:p>
          <w:p w:rsidR="00D140DB" w:rsidRDefault="00D140DB">
            <w:pPr>
              <w:pStyle w:val="ConsPlusNonformat"/>
            </w:pPr>
            <w:r>
              <w:t xml:space="preserve">коррекции кислотного    </w:t>
            </w:r>
          </w:p>
          <w:p w:rsidR="00D140DB" w:rsidRDefault="00D140DB">
            <w:pPr>
              <w:pStyle w:val="ConsPlusNonformat"/>
            </w:pPr>
            <w:r>
              <w:t xml:space="preserve">равновесия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9 г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9 г 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Кальция хлорид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 г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 г 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Повидон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12 г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36 г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Декстран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20 г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60 г   </w:t>
            </w:r>
          </w:p>
        </w:tc>
      </w:tr>
      <w:tr w:rsidR="00D140DB">
        <w:trPr>
          <w:trHeight w:val="240"/>
        </w:trPr>
        <w:tc>
          <w:tcPr>
            <w:tcW w:w="4797" w:type="dxa"/>
            <w:gridSpan w:val="3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Витамины и минералы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Витамины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170" w:type="dxa"/>
            <w:vMerge w:val="restart"/>
            <w:tcBorders>
              <w:top w:val="nil"/>
            </w:tcBorders>
          </w:tcPr>
          <w:p w:rsidR="00D140DB" w:rsidRDefault="00D140DB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Тиоктовая      </w:t>
            </w:r>
          </w:p>
          <w:p w:rsidR="00D140DB" w:rsidRDefault="00D140DB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600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9 г  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Бенфотиамин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300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4,5 г  </w:t>
            </w:r>
          </w:p>
        </w:tc>
      </w:tr>
      <w:tr w:rsidR="00D140DB">
        <w:tc>
          <w:tcPr>
            <w:tcW w:w="1521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053" w:type="dxa"/>
            <w:vMerge/>
            <w:tcBorders>
              <w:top w:val="nil"/>
            </w:tcBorders>
          </w:tcPr>
          <w:p w:rsidR="00D140DB" w:rsidRDefault="00D140DB"/>
        </w:tc>
        <w:tc>
          <w:tcPr>
            <w:tcW w:w="1989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Пиридоксин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100 мг </w:t>
            </w:r>
          </w:p>
        </w:tc>
        <w:tc>
          <w:tcPr>
            <w:tcW w:w="1053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1,5 г  </w:t>
            </w:r>
          </w:p>
        </w:tc>
      </w:tr>
    </w:tbl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ind w:firstLine="540"/>
        <w:jc w:val="both"/>
      </w:pPr>
      <w:r>
        <w:t>-----------------------------------</w:t>
      </w:r>
    </w:p>
    <w:p w:rsidR="00D140DB" w:rsidRDefault="00D140DB">
      <w:pPr>
        <w:pStyle w:val="ConsPlusNormal"/>
        <w:spacing w:before="220"/>
        <w:ind w:firstLine="540"/>
        <w:jc w:val="both"/>
      </w:pPr>
      <w:bookmarkStart w:id="1" w:name="P554"/>
      <w:bookmarkEnd w:id="1"/>
      <w:r>
        <w:t>&lt;*&gt; Анатомо-терапевтическо-химическая классификация.</w:t>
      </w:r>
    </w:p>
    <w:p w:rsidR="00D140DB" w:rsidRDefault="00D140DB">
      <w:pPr>
        <w:pStyle w:val="ConsPlusNormal"/>
        <w:spacing w:before="220"/>
        <w:ind w:firstLine="540"/>
        <w:jc w:val="both"/>
      </w:pPr>
      <w:bookmarkStart w:id="2" w:name="P555"/>
      <w:bookmarkEnd w:id="2"/>
      <w:r>
        <w:t>&lt;**&gt; Ориентировочная дневная доза.</w:t>
      </w:r>
    </w:p>
    <w:p w:rsidR="00D140DB" w:rsidRDefault="00D140DB">
      <w:pPr>
        <w:pStyle w:val="ConsPlusNormal"/>
        <w:spacing w:before="220"/>
        <w:ind w:firstLine="540"/>
        <w:jc w:val="both"/>
      </w:pPr>
      <w:bookmarkStart w:id="3" w:name="P556"/>
      <w:bookmarkEnd w:id="3"/>
      <w:r>
        <w:t>&lt;***&gt; Эквивалентная курсовая доза.</w:t>
      </w: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jc w:val="center"/>
        <w:outlineLvl w:val="2"/>
      </w:pPr>
      <w:r>
        <w:t>ИМПЛАНТАТЫ</w:t>
      </w:r>
    </w:p>
    <w:p w:rsidR="00D140DB" w:rsidRDefault="00D140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12"/>
        <w:gridCol w:w="1872"/>
        <w:gridCol w:w="1872"/>
      </w:tblGrid>
      <w:tr w:rsidR="00D140DB">
        <w:trPr>
          <w:trHeight w:val="240"/>
        </w:trPr>
        <w:tc>
          <w:tcPr>
            <w:tcW w:w="4212" w:type="dxa"/>
          </w:tcPr>
          <w:p w:rsidR="00D140DB" w:rsidRDefault="00D140DB">
            <w:pPr>
              <w:pStyle w:val="ConsPlusNonformat"/>
            </w:pPr>
            <w:r>
              <w:t xml:space="preserve">           Наименование           </w:t>
            </w:r>
          </w:p>
        </w:tc>
        <w:tc>
          <w:tcPr>
            <w:tcW w:w="1872" w:type="dxa"/>
          </w:tcPr>
          <w:p w:rsidR="00D140DB" w:rsidRDefault="00D140DB">
            <w:pPr>
              <w:pStyle w:val="ConsPlusNonformat"/>
            </w:pPr>
            <w:r>
              <w:t xml:space="preserve">   Частота    </w:t>
            </w:r>
          </w:p>
          <w:p w:rsidR="00D140DB" w:rsidRDefault="00D140DB">
            <w:pPr>
              <w:pStyle w:val="ConsPlusNonformat"/>
            </w:pPr>
            <w:r>
              <w:t>предоставления</w:t>
            </w:r>
          </w:p>
        </w:tc>
        <w:tc>
          <w:tcPr>
            <w:tcW w:w="1872" w:type="dxa"/>
          </w:tcPr>
          <w:p w:rsidR="00D140DB" w:rsidRDefault="00D140DB">
            <w:pPr>
              <w:pStyle w:val="ConsPlusNonformat"/>
            </w:pPr>
            <w:r>
              <w:t xml:space="preserve">   Среднее    </w:t>
            </w:r>
          </w:p>
          <w:p w:rsidR="00D140DB" w:rsidRDefault="00D140DB">
            <w:pPr>
              <w:pStyle w:val="ConsPlusNonformat"/>
            </w:pPr>
            <w:r>
              <w:t xml:space="preserve">  количество  </w:t>
            </w:r>
          </w:p>
        </w:tc>
      </w:tr>
      <w:tr w:rsidR="00D140DB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Интраокулярная линза жесткая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 1       </w:t>
            </w:r>
          </w:p>
        </w:tc>
      </w:tr>
      <w:tr w:rsidR="00D140DB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Интраокулярная линза эластичная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0,45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 1       </w:t>
            </w:r>
          </w:p>
        </w:tc>
      </w:tr>
      <w:tr w:rsidR="00D140DB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Силиконовое масло для замещения   </w:t>
            </w:r>
          </w:p>
          <w:p w:rsidR="00D140DB" w:rsidRDefault="00D140DB">
            <w:pPr>
              <w:pStyle w:val="ConsPlusNonformat"/>
            </w:pPr>
            <w:r>
              <w:t xml:space="preserve">стекловидного тела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 1       </w:t>
            </w:r>
          </w:p>
        </w:tc>
      </w:tr>
      <w:tr w:rsidR="00D140DB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Перфторорганическое соединение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 1       </w:t>
            </w:r>
          </w:p>
        </w:tc>
      </w:tr>
      <w:tr w:rsidR="00D140DB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Перфторциклобутан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 1       </w:t>
            </w:r>
          </w:p>
        </w:tc>
      </w:tr>
      <w:tr w:rsidR="00D140DB">
        <w:trPr>
          <w:trHeight w:val="240"/>
        </w:trPr>
        <w:tc>
          <w:tcPr>
            <w:tcW w:w="421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Силиконовая губка для операций по </w:t>
            </w:r>
          </w:p>
          <w:p w:rsidR="00D140DB" w:rsidRDefault="00D140DB">
            <w:pPr>
              <w:pStyle w:val="ConsPlusNonformat"/>
            </w:pPr>
            <w:r>
              <w:t xml:space="preserve">поводу отслойки сетчатки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872" w:type="dxa"/>
            <w:tcBorders>
              <w:top w:val="nil"/>
            </w:tcBorders>
          </w:tcPr>
          <w:p w:rsidR="00D140DB" w:rsidRDefault="00D140DB">
            <w:pPr>
              <w:pStyle w:val="ConsPlusNonformat"/>
            </w:pPr>
            <w:r>
              <w:t xml:space="preserve">      1       </w:t>
            </w:r>
          </w:p>
        </w:tc>
      </w:tr>
    </w:tbl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ind w:firstLine="540"/>
        <w:jc w:val="both"/>
      </w:pPr>
    </w:p>
    <w:p w:rsidR="00D140DB" w:rsidRDefault="00D140D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A7E5F" w:rsidRDefault="00D140DB">
      <w:bookmarkStart w:id="4" w:name="_GoBack"/>
      <w:bookmarkEnd w:id="4"/>
    </w:p>
    <w:sectPr w:rsidR="00DA7E5F" w:rsidSect="006F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DB"/>
    <w:rsid w:val="009B0051"/>
    <w:rsid w:val="00D140DB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BD71-1AD2-43CE-A1BE-AA48204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4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4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40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C6593B01F03E2076A8EEA0C49B10C5DE1D24CF79F5812560911DD048B6FA261203180408En11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DC6593B01F03E2076A8EEA0C49B10C5EEFDD4AFCC2521A0F0513DA0BD478A5282C3480458A1Dn21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C6593B01F03E2076A8EEA0C49B10C58ECD34FF5C2521A0F0513DA0BD478A5282C3480448F1Dn21BA" TargetMode="External"/><Relationship Id="rId5" Type="http://schemas.openxmlformats.org/officeDocument/2006/relationships/hyperlink" Target="consultantplus://offline/ref=29DC6593B01F03E2076A8EEA0C49B10C5EE0D249F8C2521A0F0513DA0BD478A5282C348044891Dn219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2</cp:revision>
  <dcterms:created xsi:type="dcterms:W3CDTF">2018-01-16T00:53:00Z</dcterms:created>
  <dcterms:modified xsi:type="dcterms:W3CDTF">2018-01-16T00:53:00Z</dcterms:modified>
</cp:coreProperties>
</file>