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7</w:t>
      </w: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Территориальной программе</w:t>
      </w: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гарантий бесплатного</w:t>
      </w: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оказания гражданам медицинской</w:t>
      </w: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 Иркутской области</w:t>
      </w: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2021 год и плановый</w:t>
      </w: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период 2022 и 2023 годов</w:t>
      </w: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ПЕРЕЧЕНЬ</w:t>
      </w: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 ДЛЯ МЕДИЦИНСКОГО ПРИМЕНЕНИЯ,</w:t>
      </w: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ОТПУСКАЕМЫХ НАСЕЛЕНИЮ В СООТВЕТСТВИИ С ПЕРЕЧНЕМ ГРУПП</w:t>
      </w: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НАСЕЛЕНИЯ, ПРИ АМБУЛАТОРНОМ ЛЕЧЕНИИ КОТОРЫХ ЛЕКАРСТВЕННЫЕ</w:t>
      </w: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ПРЕПАРАТЫ ДЛЯ МЕДИЦИНСКОГО ПРИМЕНЕНИЯ ОТПУСКАЮТСЯ</w:t>
      </w: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РЕЦЕПТАМ НА ЛЕКАРСТВЕННЫЕ ПРЕПАРАТЫ ВРАЧЕЙ</w:t>
      </w: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50-ПРОЦЕНТНОЙ СКИДКОЙ</w:t>
      </w: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1. АНТИХОЛИНЭСТЕРАЗНЫЕ СРЕДСТВА</w:t>
      </w: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329"/>
      </w:tblGrid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Международное непатентованное наименование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выпуска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Галантамин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Ривастигмин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трансдермальная</w:t>
            </w:r>
            <w:proofErr w:type="spellEnd"/>
            <w:r>
              <w:rPr>
                <w:rFonts w:ascii="Calibri" w:hAnsi="Calibri" w:cs="Calibri"/>
              </w:rPr>
              <w:t xml:space="preserve"> терапевтическая система;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Неостигмина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метилсульфат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Пиридостигмина</w:t>
            </w:r>
            <w:proofErr w:type="spellEnd"/>
            <w:r>
              <w:rPr>
                <w:rFonts w:ascii="Calibri" w:hAnsi="Calibri" w:cs="Calibri"/>
              </w:rPr>
              <w:t xml:space="preserve"> бромид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</w:tbl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 ОПИОИДНЫЕ АНАЛЬГЕТИКИ И АНАЛЬГЕТИКИ СМЕШАННОГО ДЕЙСТВИЯ</w:t>
      </w: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329"/>
      </w:tblGrid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Бупренорфин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Морфин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 таблетки пролонгированного действия, покрытые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Налоксон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Оксикодон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Пропионилфенилэтоксиэтилпиперидин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защечные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Трамадол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 раствор для инъекций; суппозитории ректальные; таблетки пролонгированного действия, покрытые оболочкой; таблетки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Тримеперидин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 таблетки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Фентанил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трансдермальная</w:t>
            </w:r>
            <w:proofErr w:type="spellEnd"/>
            <w:r>
              <w:rPr>
                <w:rFonts w:ascii="Calibri" w:hAnsi="Calibri" w:cs="Calibri"/>
              </w:rPr>
              <w:t xml:space="preserve"> терапевтическая система</w:t>
            </w:r>
          </w:p>
        </w:tc>
      </w:tr>
    </w:tbl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3. НЕНАРКОТИЧЕСКИЕ АНАЛЬГЕТИКИ И НЕСТЕРОИДНЫЕ</w:t>
      </w: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ПРОТИВОВОСПАЛИТЕЛЬНЫЕ СРЕДСТВА</w:t>
      </w: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329"/>
      </w:tblGrid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Ацетилсалициловая кислота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кишечнорастворимые, покрытые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кишечнорастворимые, покрытые пленочной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Диклофенак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кишечнорастворимой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Ибупрофен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 для приема внутрь;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 (для детей);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Кетопрофен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Кеторолак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Парацетамол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</w:tbl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4. СРЕДСТВА ДЛЯ ЛЕЧЕНИЯ ПОДАГРЫ</w:t>
      </w: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329"/>
      </w:tblGrid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Аллопуринол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</w:tbl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5. ПРОЧИЕ ПРОТИВОВОСПАЛИТЕЛЬНЫЕ СРЕДСТВА</w:t>
      </w: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329"/>
      </w:tblGrid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Месалазин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ректальная;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кишечнорастворимой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Пеницилламин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Сульфасалазин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</w:tbl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6. СРЕДСТВА ДЛЯ ЛЕЧЕНИЯ АЛЛЕРГИЧЕСКИХ РЕАКЦИЙ</w:t>
      </w: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329"/>
      </w:tblGrid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Дифенгидрамин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Лоратадин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Хлоропирамин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Цетиризин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</w:tbl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7. ПРОТИВОСУДОРОЖНЫЕ СРЕДСТВА</w:t>
      </w: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329"/>
      </w:tblGrid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Бензобарбитал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Вальпроевая</w:t>
            </w:r>
            <w:proofErr w:type="spellEnd"/>
            <w:r>
              <w:rPr>
                <w:rFonts w:ascii="Calibri" w:hAnsi="Calibri" w:cs="Calibri"/>
              </w:rPr>
              <w:t xml:space="preserve"> кислота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пролонгированного действия;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с пролонгированным высвобождением;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(для детей);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Карбамазепин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Лакосамид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Клоназепам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Окскарбазепин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Перампанел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Топирамат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Фенобарбитал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Фенитоин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Этосуксимид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</w:tbl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8. СРЕДСТВА ДЛЯ ЛЕЧЕНИЯ ПАРКИНСОНИЗМА</w:t>
      </w: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329"/>
      </w:tblGrid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Амантадин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Бипериден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Леводопа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Карбидопа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Леводопа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Бенсеразид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</w:rPr>
              <w:t>диспергируемые</w:t>
            </w:r>
            <w:proofErr w:type="spellEnd"/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Пирибедил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Прамипексол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</w:tbl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9. АНКСИОЛИТИКИ</w:t>
      </w: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329"/>
      </w:tblGrid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Диазепам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Лоразепам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Оксазепам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Гидроксизин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Нитразепам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Бромдигидрохлорфенил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бензодиазепин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</w:tbl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10. АНТИПСИХОТИЧЕСКИЕ СРЕДСТВА</w:t>
      </w: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329"/>
      </w:tblGrid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Галоперидол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Зуклопентиксол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Кветиапин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Левомепромазин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Лоразепам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Оксазепам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 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Оланзапин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</w:t>
            </w:r>
            <w:proofErr w:type="spellStart"/>
            <w:r>
              <w:rPr>
                <w:rFonts w:ascii="Calibri" w:hAnsi="Calibri" w:cs="Calibri"/>
              </w:rPr>
              <w:t>диспергируемые</w:t>
            </w:r>
            <w:proofErr w:type="spellEnd"/>
            <w:r>
              <w:rPr>
                <w:rFonts w:ascii="Calibri" w:hAnsi="Calibri" w:cs="Calibri"/>
              </w:rPr>
              <w:t xml:space="preserve"> в полости рта;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Палиперидон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введения пролонгированного действия;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Перициазин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 раствор для приема внутрь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Перфеназин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Рисперидон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 таблетки, покрытые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Сульпирид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Тиоридазин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Трифлуоперазин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Флупентиксол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Хлорпромазин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</w:tbl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11. АНТИДЕПРЕССАНТЫ И СРЕДСТВА НОРМОТИМИЧЕСКОГО ДЕЙСТВИЯ</w:t>
      </w: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329"/>
      </w:tblGrid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Амитриптилин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Имипрамин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Кломипрамин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Пароксетин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Пипофезин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Ривастигмин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трансдермальная</w:t>
            </w:r>
            <w:proofErr w:type="spellEnd"/>
            <w:r>
              <w:rPr>
                <w:rFonts w:ascii="Calibri" w:hAnsi="Calibri" w:cs="Calibri"/>
              </w:rPr>
              <w:t xml:space="preserve"> терапевтическая система;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Сертралин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Флуоксетин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Фонтурацетам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</w:tbl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12. СРЕДСТВА ДЛЯ ЛЕЧЕНИЯ НАРУШЕНИЙ СНА</w:t>
      </w: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329"/>
      </w:tblGrid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Зопиклон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</w:tbl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13. ПРОЧИЕ СРЕДСТВА, ВЛИЯЮЩИЕ НА ЦЕНТРАЛЬНУЮ</w:t>
      </w: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НЕРВНУЮ СИСТЕМУ</w:t>
      </w: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329"/>
      </w:tblGrid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Баклофен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Бетагистин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Винпоцетин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 таблетки, покрытые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Инозин + </w:t>
            </w:r>
            <w:proofErr w:type="spellStart"/>
            <w:r>
              <w:rPr>
                <w:rFonts w:ascii="Calibri" w:hAnsi="Calibri" w:cs="Calibri"/>
              </w:rPr>
              <w:t>Никотинамид</w:t>
            </w:r>
            <w:proofErr w:type="spellEnd"/>
            <w:r>
              <w:rPr>
                <w:rFonts w:ascii="Calibri" w:hAnsi="Calibri" w:cs="Calibri"/>
              </w:rPr>
              <w:t xml:space="preserve"> + Рибофлавин + Янтарная кислота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Неостигмина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метилсульфат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Пирацетам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 раствор для приема внутрь; таблетки, покрытые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Тизанидин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Этилметилгидроксипиридина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сукцинат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</w:tbl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14. СРЕДСТВА ДЛЯ ПРОФИЛАКТИКИ И ЛЕЧЕНИЯ ИНФЕКЦИЙ</w:t>
      </w: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1) антибиотики</w:t>
      </w: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329"/>
      </w:tblGrid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Азитромицин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</w:rPr>
              <w:t>диспергируемые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Амоксициллин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</w:rPr>
              <w:t>диспергируемые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Амоксициллин + </w:t>
            </w:r>
            <w:proofErr w:type="spellStart"/>
            <w:r>
              <w:rPr>
                <w:rFonts w:ascii="Calibri" w:hAnsi="Calibri" w:cs="Calibri"/>
              </w:rPr>
              <w:t>Клавулановая</w:t>
            </w:r>
            <w:proofErr w:type="spellEnd"/>
            <w:r>
              <w:rPr>
                <w:rFonts w:ascii="Calibri" w:hAnsi="Calibri" w:cs="Calibri"/>
              </w:rPr>
              <w:t xml:space="preserve"> кислота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</w:rPr>
              <w:t>диспергируемые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Ампициллин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 таблетки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Джозамицин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</w:rPr>
              <w:t>диспергируемые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Доксициклин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Кларитромицин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концентрата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Клиндамицин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Натамицин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Оксациллин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Рифампицин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инъекций;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Хлорамфеникол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Цефалексин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Цефуроксим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порошок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</w:tbl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2) синтетические антибактериальные средства</w:t>
      </w: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329"/>
      </w:tblGrid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Ко-</w:t>
            </w:r>
            <w:proofErr w:type="spellStart"/>
            <w:r>
              <w:rPr>
                <w:rFonts w:ascii="Calibri" w:hAnsi="Calibri" w:cs="Calibri"/>
              </w:rPr>
              <w:t>тримоксазол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Офлоксацин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Ципрофлоксацин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ушные;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</w:tbl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15. ПРОТИВОВИРУСНЫЕ СРЕДСТВА</w:t>
      </w: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329"/>
      </w:tblGrid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Ацикловир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местного и наружного применения;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местного и наружного применения;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порошок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Валганцикловир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Имидазолилэтанамид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пентандиовой</w:t>
            </w:r>
            <w:proofErr w:type="spellEnd"/>
            <w:r>
              <w:rPr>
                <w:rFonts w:ascii="Calibri" w:hAnsi="Calibri" w:cs="Calibri"/>
              </w:rPr>
              <w:t xml:space="preserve"> кислоты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Кагоцел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Осельтамивир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Рибавирин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 таблетки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Умифеновир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 капсулы</w:t>
            </w:r>
          </w:p>
        </w:tc>
      </w:tr>
    </w:tbl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16. ПРОТИВОГРИБКОВЫЕ СРЕДСТВА</w:t>
      </w: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329"/>
      </w:tblGrid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Вориконазол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концентрата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Клотримазол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вагинальный,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или таблетки вагинальные,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или суппозитории вагинальные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Нистатин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Позаконазол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Флуконазол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</w:tbl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17. ПРОТИВОПАРАЗИТАРНЫЕ СРЕДСТВА</w:t>
      </w: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329"/>
      </w:tblGrid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Мебендазол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Метронидазол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Пирантел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</w:tbl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18. ПРОТИВООПУХОЛЕВЫЕ, ИММУНОДЕПРЕССИВНЫЕ И СОПУТСТВУЮЩИЕ</w:t>
      </w: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СРЕДСТВА</w:t>
      </w: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329"/>
      </w:tblGrid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Азатиоприн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Анастрозол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Аспарагиназа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138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Афлиберцепт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138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внутриглазного введения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Бикалутамид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138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Бусульфан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Гидроксикарбамид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138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Кальция </w:t>
            </w:r>
            <w:proofErr w:type="spellStart"/>
            <w:r>
              <w:rPr>
                <w:rFonts w:ascii="Calibri" w:hAnsi="Calibri" w:cs="Calibri"/>
              </w:rPr>
              <w:t>фолинат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Ломустин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Медроксипрогестерон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введения;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Мелфалан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Меркаптопурин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Метотрексат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инъекций;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Нандролон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Нинтеданиб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мягкие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Ондансетрон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Осимертиниб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Палбоциклиб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Пирфенидон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Рибоциклиб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Руксолитиниб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Сорафениб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Тамоксифен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Траметиниб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Третиноин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138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Флутамид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Фулвестрант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138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Хлорамбуцил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Церитиниб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Циклоспорин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 раствор для приема внутрь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Циклофосфамид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сахарной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Ципротерон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Энзалутамид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Эрлотиниб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Этопозид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</w:tbl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19. СРЕДСТВА ДЛЯ ЛЕЧЕНИЯ ОСТЕОПОРОЗА</w:t>
      </w: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329"/>
      </w:tblGrid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Альфакальцидол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Кальцитриол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Колекальциферол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</w:t>
            </w:r>
          </w:p>
        </w:tc>
      </w:tr>
    </w:tbl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20. СРЕДСТВА, ВЛИЯЮЩИЕ НА КРОВЕТВОРЕНИЕ,</w:t>
      </w: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СИСТЕМУ СВЕРТЫВАНИЯ</w:t>
      </w: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329"/>
      </w:tblGrid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Варфарин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Гепарин натрия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 раствор для инъекций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Железа (III) гидроксид </w:t>
            </w:r>
            <w:proofErr w:type="spellStart"/>
            <w:r>
              <w:rPr>
                <w:rFonts w:ascii="Calibri" w:hAnsi="Calibri" w:cs="Calibri"/>
              </w:rPr>
              <w:t>полимальтозат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Менадиона</w:t>
            </w:r>
            <w:proofErr w:type="spellEnd"/>
            <w:r>
              <w:rPr>
                <w:rFonts w:ascii="Calibri" w:hAnsi="Calibri" w:cs="Calibri"/>
              </w:rPr>
              <w:t xml:space="preserve"> натрия бисульфит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Пентоксифиллин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инъекций;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внутриартериального введения;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Тикагрелор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Цианокобаламин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Эпоэтин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Эпоэтин</w:t>
            </w:r>
            <w:proofErr w:type="spellEnd"/>
            <w:r>
              <w:rPr>
                <w:rFonts w:ascii="Calibri" w:hAnsi="Calibri" w:cs="Calibri"/>
              </w:rPr>
              <w:t xml:space="preserve"> бета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внутривенного и подкожного введения;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подкожного введения;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Этамзилат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наружного применения;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</w:tbl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21. СРЕДСТВА, ВЛИЯЮЩИЕ НА СЕРДЕЧНО-СОСУДИСТУЮ СИСТЕМУ</w:t>
      </w: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329"/>
      </w:tblGrid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Амиодарон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Амлодипин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Атенолол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Ацетазоламид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Бисопролол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Верапамил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Гидрохлоротиазид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Дигоксин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Изосорбида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динитрат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дозированный;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Изосорбида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мононитрат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капсулы </w:t>
            </w:r>
            <w:proofErr w:type="spellStart"/>
            <w:r>
              <w:rPr>
                <w:rFonts w:ascii="Calibri" w:hAnsi="Calibri" w:cs="Calibri"/>
              </w:rPr>
              <w:t>ретард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пролонгированным высвобождением;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пролонгированного действия, покрытые пленочной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Индапамид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пленочной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Каптоприл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Карведилол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Клонидин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Лаппаконитина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гидробромид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Лизиноприл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Метопролол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Моксонидин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Нимодипин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Нитроглицерин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спрей подъязычный дозированный; таблетки подъязычные; таблетки пролонгированного действия; </w:t>
            </w:r>
            <w:proofErr w:type="spellStart"/>
            <w:r>
              <w:rPr>
                <w:rFonts w:ascii="Calibri" w:hAnsi="Calibri" w:cs="Calibri"/>
              </w:rPr>
              <w:t>трансдермальная</w:t>
            </w:r>
            <w:proofErr w:type="spellEnd"/>
            <w:r>
              <w:rPr>
                <w:rFonts w:ascii="Calibri" w:hAnsi="Calibri" w:cs="Calibri"/>
              </w:rPr>
              <w:t xml:space="preserve"> терапевтическая система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Нифедипин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подъязычные;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пленки для наклеивания на десну;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</w:rPr>
              <w:t>сублингвальные</w:t>
            </w:r>
            <w:proofErr w:type="spellEnd"/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Метилдопа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Периндоприл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</w:t>
            </w:r>
            <w:proofErr w:type="spellStart"/>
            <w:r>
              <w:rPr>
                <w:rFonts w:ascii="Calibri" w:hAnsi="Calibri" w:cs="Calibri"/>
              </w:rPr>
              <w:t>диспергируемые</w:t>
            </w:r>
            <w:proofErr w:type="spellEnd"/>
            <w:r>
              <w:rPr>
                <w:rFonts w:ascii="Calibri" w:hAnsi="Calibri" w:cs="Calibri"/>
              </w:rPr>
              <w:t xml:space="preserve"> в полости рта;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Прокаинамид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Пропафенон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Пропранолол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Соталол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Спиронолактон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Урапидил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Фенофибрат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Фуросемид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Эналаприл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</w:tbl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22. СРЕДСТВА ДЛЯ ЛЕЧЕНИЯ ЗАБОЛЕВАНИЙ ЖЕЛУДОЧНО-КИШЕЧНОГО</w:t>
      </w: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ТРАКТА</w:t>
      </w: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1) средства, используемые для лечения заболеваний, сопровождающихся эрозивно-язвенными процессами в пищеводе, желудке, двенадцатиперстной кишке</w:t>
      </w: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329"/>
      </w:tblGrid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Висмута </w:t>
            </w:r>
            <w:proofErr w:type="spellStart"/>
            <w:r>
              <w:rPr>
                <w:rFonts w:ascii="Calibri" w:hAnsi="Calibri" w:cs="Calibri"/>
              </w:rPr>
              <w:t>трикалия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дицитрат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Метоклопрамид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Омепразол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Ранитидин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Фамотидин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</w:tbl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2) спазмолитические средства</w:t>
      </w: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329"/>
      </w:tblGrid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Дротаверин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Мебеверин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пролонгированным высвобождением;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</w:tbl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3) слабительные средства</w:t>
      </w: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329"/>
      </w:tblGrid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Бисакодил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сахарной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Лактулоза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Макрогол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Сеннозиды</w:t>
            </w:r>
            <w:proofErr w:type="spellEnd"/>
            <w:r>
              <w:rPr>
                <w:rFonts w:ascii="Calibri" w:hAnsi="Calibri" w:cs="Calibri"/>
              </w:rPr>
              <w:t xml:space="preserve"> A и B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</w:tbl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4) антидиарейные средства</w:t>
      </w: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329"/>
      </w:tblGrid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Лоперамид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таблетки-</w:t>
            </w: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Мебеверин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пролонгированным высвобождением;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Месалазин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ректальная;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кишечнорастворимой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Платифиллин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Смектит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диоктаэдрический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</w:tbl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5) панкреатические энзимы</w:t>
      </w: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329"/>
      </w:tblGrid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Панкреатин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кишечнорастворимые;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</w:tbl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6) средства, используемые для лечения заболеваний печени и желчевыводящих путей</w:t>
      </w: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329"/>
      </w:tblGrid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Урсодезоксихолевая</w:t>
            </w:r>
            <w:proofErr w:type="spellEnd"/>
            <w:r>
              <w:rPr>
                <w:rFonts w:ascii="Calibri" w:hAnsi="Calibri" w:cs="Calibri"/>
              </w:rPr>
              <w:t xml:space="preserve"> кислота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Фосфолипиды + </w:t>
            </w:r>
            <w:proofErr w:type="spellStart"/>
            <w:r>
              <w:rPr>
                <w:rFonts w:ascii="Calibri" w:hAnsi="Calibri" w:cs="Calibri"/>
              </w:rPr>
              <w:t>Глицирризиновая</w:t>
            </w:r>
            <w:proofErr w:type="spellEnd"/>
            <w:r>
              <w:rPr>
                <w:rFonts w:ascii="Calibri" w:hAnsi="Calibri" w:cs="Calibri"/>
              </w:rPr>
              <w:t xml:space="preserve"> кислота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</w:tbl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23. ГОРМОНЫ И СРЕДСТВА, ВЛИЯЮЩИЕ НА ЭНДОКРИННУЮ СИСТЕМУ</w:t>
      </w: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1) гормоны, синтетические субстанции и антигормоны</w:t>
      </w: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329"/>
      </w:tblGrid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Бетаметазон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Гидрокортизон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и внутрисуставного введения;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наружного применения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Дексаметазон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Десмопрессин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</w:t>
            </w:r>
            <w:proofErr w:type="spellStart"/>
            <w:r>
              <w:rPr>
                <w:rFonts w:ascii="Calibri" w:hAnsi="Calibri" w:cs="Calibri"/>
              </w:rPr>
              <w:t>диспергируемые</w:t>
            </w:r>
            <w:proofErr w:type="spellEnd"/>
            <w:r>
              <w:rPr>
                <w:rFonts w:ascii="Calibri" w:hAnsi="Calibri" w:cs="Calibri"/>
              </w:rPr>
              <w:t xml:space="preserve"> в полости рта;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таблетки-</w:t>
            </w: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Левотироксин</w:t>
            </w:r>
            <w:proofErr w:type="spellEnd"/>
            <w:r>
              <w:rPr>
                <w:rFonts w:ascii="Calibri" w:hAnsi="Calibri" w:cs="Calibri"/>
              </w:rPr>
              <w:t xml:space="preserve"> натрий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Метилпреднизолон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Преднизолон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Соматропин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инъекций; раствор для подкожного введения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Тестостерон (смесь эфиров)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Тиамазол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Флудрокортизон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</w:tbl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2) средства для лечения сахарного диабета</w:t>
      </w: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329"/>
      </w:tblGrid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Алоглиптин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Вилдаглиптин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Глибенкламид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Гликлазид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аспарт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и внутривенного введения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аспарт</w:t>
            </w:r>
            <w:proofErr w:type="spellEnd"/>
            <w:r>
              <w:rPr>
                <w:rFonts w:ascii="Calibri" w:hAnsi="Calibri" w:cs="Calibri"/>
              </w:rPr>
              <w:t xml:space="preserve"> двухфазный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гларгин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двухфазный (человеческий генно-инженерный)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детемир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лизпро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растворимый (человеческий генно-инженерный)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Инсулин-</w:t>
            </w:r>
            <w:proofErr w:type="spellStart"/>
            <w:r>
              <w:rPr>
                <w:rFonts w:ascii="Calibri" w:hAnsi="Calibri" w:cs="Calibri"/>
              </w:rPr>
              <w:t>изофан</w:t>
            </w:r>
            <w:proofErr w:type="spellEnd"/>
            <w:r>
              <w:rPr>
                <w:rFonts w:ascii="Calibri" w:hAnsi="Calibri" w:cs="Calibri"/>
              </w:rPr>
              <w:t xml:space="preserve"> (человеческий генно-инженерный)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Ликсисенатид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Метформин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 таблетки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Репаглинид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</w:tbl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3) гестагены</w:t>
      </w: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329"/>
      </w:tblGrid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Дидрогестерон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Норэтистерон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Прогестерон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</w:tbl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24. СРЕДСТВА ДЛЯ ЛЕЧЕНИЯ АДЕНОМЫ ПРОСТАТЫ</w:t>
      </w: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329"/>
      </w:tblGrid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Доксазозин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Тамсулозин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 пролонгированного действия;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 с пролонгированным высвобождением;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пролонгированным высвобождением;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Урапидил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Финастерид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</w:tbl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25. СРЕДСТВА, ВЛИЯЮЩИЕ НА ОРГАНЫ ДЫХАНИЯ</w:t>
      </w: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329"/>
      </w:tblGrid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Амброксол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пастилки;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и ингаляций;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</w:rPr>
              <w:t>диспергируемые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шипучие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Аминофиллин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Ацетилцистеин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 для приема внутрь;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сиропа;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ингаляций;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шипучие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Беклометазон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дозированный, активируемый вдохом;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спрей назальный дозированный;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ингаляций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Беклометазон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Формотерол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Будесонид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</w:tc>
      </w:tr>
      <w:tr w:rsidR="00086945">
        <w:tc>
          <w:tcPr>
            <w:tcW w:w="85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320"/>
            </w:tblGrid>
            <w:tr w:rsidR="0008694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86945" w:rsidRDefault="000869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392C69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rFonts w:ascii="Calibri" w:hAnsi="Calibri" w:cs="Calibri"/>
                      <w:color w:val="392C69"/>
                    </w:rPr>
                    <w:t>: примечание.</w:t>
                  </w:r>
                </w:p>
                <w:p w:rsidR="00086945" w:rsidRDefault="000869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392C69"/>
                    </w:rPr>
                  </w:pPr>
                  <w:r>
                    <w:rPr>
                      <w:rFonts w:ascii="Calibri" w:hAnsi="Calibri" w:cs="Calibri"/>
                      <w:color w:val="392C69"/>
                    </w:rPr>
                    <w:t>В официальном тексте документа, видимо, допущена опечатка: один и тот же абзац повторяется дважды.</w:t>
                  </w:r>
                </w:p>
              </w:tc>
            </w:tr>
          </w:tbl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</w:p>
        </w:tc>
      </w:tr>
      <w:tr w:rsidR="00086945">
        <w:tc>
          <w:tcPr>
            <w:tcW w:w="3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ингаляций дозированная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Будесонид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Формотерол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 с порошком для ингаляций набор;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Вилантерол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флутиказона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фуроат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Гликопиррония</w:t>
            </w:r>
            <w:proofErr w:type="spellEnd"/>
            <w:r>
              <w:rPr>
                <w:rFonts w:ascii="Calibri" w:hAnsi="Calibri" w:cs="Calibri"/>
              </w:rPr>
              <w:t xml:space="preserve"> бромид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Гликопиррония</w:t>
            </w:r>
            <w:proofErr w:type="spellEnd"/>
            <w:r>
              <w:rPr>
                <w:rFonts w:ascii="Calibri" w:hAnsi="Calibri" w:cs="Calibri"/>
              </w:rPr>
              <w:t xml:space="preserve"> бромид + </w:t>
            </w:r>
            <w:proofErr w:type="spellStart"/>
            <w:r>
              <w:rPr>
                <w:rFonts w:ascii="Calibri" w:hAnsi="Calibri" w:cs="Calibri"/>
              </w:rPr>
              <w:t>индакатерол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Дифенгидрамин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Ипратропия</w:t>
            </w:r>
            <w:proofErr w:type="spellEnd"/>
            <w:r>
              <w:rPr>
                <w:rFonts w:ascii="Calibri" w:hAnsi="Calibri" w:cs="Calibri"/>
              </w:rPr>
              <w:t xml:space="preserve"> бромид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Ипратропия</w:t>
            </w:r>
            <w:proofErr w:type="spellEnd"/>
            <w:r>
              <w:rPr>
                <w:rFonts w:ascii="Calibri" w:hAnsi="Calibri" w:cs="Calibri"/>
              </w:rPr>
              <w:t xml:space="preserve"> бромид + Фенотерол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 раствор для ингаляций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Йод + Калия йодид + </w:t>
            </w:r>
            <w:proofErr w:type="spellStart"/>
            <w:r>
              <w:rPr>
                <w:rFonts w:ascii="Calibri" w:hAnsi="Calibri" w:cs="Calibri"/>
              </w:rPr>
              <w:t>Глицерол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местного применения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Ксилометазолин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назальный;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 (для детей);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Олодатерол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тиотропия</w:t>
            </w:r>
            <w:proofErr w:type="spellEnd"/>
            <w:r>
              <w:rPr>
                <w:rFonts w:ascii="Calibri" w:hAnsi="Calibri" w:cs="Calibri"/>
              </w:rPr>
              <w:t xml:space="preserve"> бромид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 дозированный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Омализумаб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подкожного введения;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Салметерол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Флутиказон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Сальбутамол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дозированный, активируемый вдохом;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для ингаляций;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Тиотропия</w:t>
            </w:r>
            <w:proofErr w:type="spellEnd"/>
            <w:r>
              <w:rPr>
                <w:rFonts w:ascii="Calibri" w:hAnsi="Calibri" w:cs="Calibri"/>
              </w:rPr>
              <w:t xml:space="preserve"> бромид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Фенспирид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Формотерол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Формотерол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Будесонид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 с порошком для ингаляций набор;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</w:tbl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26. СРЕДСТВА, ПРИМЕНЯЕМЫЕ В ОФТАЛЬМОЛОГИИ</w:t>
      </w: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329"/>
      </w:tblGrid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Бутиламиногидроксипропоксифеноксиметилметилоксадиазол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Дорзоламид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Гипромеллоза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Пилокарпин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Тафлупрост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Тимолол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глазной;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Тропикамид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</w:tbl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27. ВИТАМИНЫ И МИНЕРАЛЫ</w:t>
      </w: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329"/>
      </w:tblGrid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капсулы пролонгированного действия;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Калия йодид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Калия и магния </w:t>
            </w:r>
            <w:proofErr w:type="spellStart"/>
            <w:r>
              <w:rPr>
                <w:rFonts w:ascii="Calibri" w:hAnsi="Calibri" w:cs="Calibri"/>
              </w:rPr>
              <w:t>аспарагинат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глюконат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Пиридоксин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Ретинол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 и наружного применения;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(масляный);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и наружного применения (масляный)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Тиамин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</w:tbl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28. АНТИСЕПТИКИ И СРЕДСТВА ДЛЯ ДЕЗИНФЕКЦИИ</w:t>
      </w: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329"/>
      </w:tblGrid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Хлоргексидин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вагинальные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Этанол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наружного применения;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и приготовления лекарственных форм</w:t>
            </w:r>
          </w:p>
        </w:tc>
      </w:tr>
    </w:tbl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29. ПРОЧИЕ СРЕДСТВА</w:t>
      </w: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329"/>
      </w:tblGrid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Алфузозин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Гексопреналин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Деферазирокс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</w:rPr>
              <w:t>диспергируемые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Кетоаналоги</w:t>
            </w:r>
            <w:proofErr w:type="spellEnd"/>
            <w:r>
              <w:rPr>
                <w:rFonts w:ascii="Calibri" w:hAnsi="Calibri" w:cs="Calibri"/>
              </w:rPr>
              <w:t xml:space="preserve"> аминокислот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Солифенацин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Этилметилгидроксипиридина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сукцинат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</w:tbl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30. ДЕРМАТОЛОГИЧЕСКИЕ ПРЕПАРАТЫ</w:t>
      </w: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329"/>
      </w:tblGrid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Диоксометилтетрагидропиримидин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Сульфадиметоксин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Тримекаин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Хлорамфеникол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Бетаметазон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Мометазон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Повидон</w:t>
            </w:r>
            <w:proofErr w:type="spellEnd"/>
            <w:r>
              <w:rPr>
                <w:rFonts w:ascii="Calibri" w:hAnsi="Calibri" w:cs="Calibri"/>
              </w:rPr>
              <w:t>-йод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</w:t>
            </w:r>
          </w:p>
        </w:tc>
      </w:tr>
    </w:tbl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31. СРЕДСТВА, ПРИМЕНЯЕМЫЕ ПО РЕШЕНИЮ ВРАЧЕБНОЙ КОМИССИИ,</w:t>
      </w: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УТВЕРЖДЕННОМУ ГЛАВНЫМ ВРАЧОМ ЛЕЧЕБНО-ПРОФИЛАКТИЧЕСКОГО</w:t>
      </w: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УЧРЕЖДЕНИЯ</w:t>
      </w: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329"/>
      </w:tblGrid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Абатацепт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концентрата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Агомелатин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Адалимумаб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Адеметионин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внутривенного и внутримышечного введения;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кишечнорастворимые, покрытые пленочной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Апремиласт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Аспарагиназа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Аторвастатин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Афатиниб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Бевацизумаб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Бикалутамид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Ботулинический токсин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внутримышечного введения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Бусерелин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Валганцикловир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Винорелбин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Вориконазол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концентрата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Ганцикловир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Гатифлоксацин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Голимумаб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Гефитиниб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Гидроксикарбамид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Гозерелин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капсула для подкожного введения пролонгированного действия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 хорионический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внутримышечного введения;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Дабигатрана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этексилат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Дакарбазин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внутривенного введения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Дазатиниб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Дапаглифлозин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Дарбэпоэтин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(III) гидроксид сахарозный комплекс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Золедроновая</w:t>
            </w:r>
            <w:proofErr w:type="spellEnd"/>
            <w:r>
              <w:rPr>
                <w:rFonts w:ascii="Calibri" w:hAnsi="Calibri" w:cs="Calibri"/>
              </w:rPr>
              <w:t xml:space="preserve"> кислота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внутривенного введения;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Зуклопентиксол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Иматиниб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человека нормальный (</w:t>
            </w:r>
            <w:proofErr w:type="spellStart"/>
            <w:r>
              <w:rPr>
                <w:rFonts w:ascii="Calibri" w:hAnsi="Calibri" w:cs="Calibri"/>
              </w:rPr>
              <w:t>IgG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IgA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IgM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внутривенного введения;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Индакатерол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альфа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местного и наружного применения;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внутримышечного и подкожного введения;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внутримышечного, </w:t>
            </w:r>
            <w:proofErr w:type="spellStart"/>
            <w:r>
              <w:rPr>
                <w:rFonts w:ascii="Calibri" w:hAnsi="Calibri" w:cs="Calibri"/>
              </w:rPr>
              <w:t>субконъюнктивального</w:t>
            </w:r>
            <w:proofErr w:type="spellEnd"/>
            <w:r>
              <w:rPr>
                <w:rFonts w:ascii="Calibri" w:hAnsi="Calibri" w:cs="Calibri"/>
              </w:rPr>
              <w:t xml:space="preserve"> введения и закапывания в глаз;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интраназального</w:t>
            </w:r>
            <w:proofErr w:type="spellEnd"/>
            <w:r>
              <w:rPr>
                <w:rFonts w:ascii="Calibri" w:hAnsi="Calibri" w:cs="Calibri"/>
              </w:rPr>
              <w:t xml:space="preserve"> введения;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интраназального</w:t>
            </w:r>
            <w:proofErr w:type="spellEnd"/>
            <w:r>
              <w:rPr>
                <w:rFonts w:ascii="Calibri" w:hAnsi="Calibri" w:cs="Calibri"/>
              </w:rPr>
              <w:t xml:space="preserve"> введения и ингаляций;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инъекций;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инъекций и местного применения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Инфликсимаб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концентрата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деглудек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деглудек</w:t>
            </w:r>
            <w:proofErr w:type="spellEnd"/>
            <w:r>
              <w:rPr>
                <w:rFonts w:ascii="Calibri" w:hAnsi="Calibri" w:cs="Calibri"/>
              </w:rPr>
              <w:t xml:space="preserve"> + Инсулин </w:t>
            </w:r>
            <w:proofErr w:type="spellStart"/>
            <w:r>
              <w:rPr>
                <w:rFonts w:ascii="Calibri" w:hAnsi="Calibri" w:cs="Calibri"/>
              </w:rPr>
              <w:t>аспарт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лизпро</w:t>
            </w:r>
            <w:proofErr w:type="spellEnd"/>
            <w:r>
              <w:rPr>
                <w:rFonts w:ascii="Calibri" w:hAnsi="Calibri" w:cs="Calibri"/>
              </w:rPr>
              <w:t xml:space="preserve"> двухфазный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Кальцитонин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спрей назальный дозированный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Капецитабин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Клопидогрел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Комплекс железа (III) </w:t>
            </w:r>
            <w:proofErr w:type="spellStart"/>
            <w:r>
              <w:rPr>
                <w:rFonts w:ascii="Calibri" w:hAnsi="Calibri" w:cs="Calibri"/>
              </w:rPr>
              <w:t>оксигидроксида</w:t>
            </w:r>
            <w:proofErr w:type="spellEnd"/>
            <w:r>
              <w:rPr>
                <w:rFonts w:ascii="Calibri" w:hAnsi="Calibri" w:cs="Calibri"/>
              </w:rPr>
              <w:t>, сахарозы и крахмала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Кромоглициевая</w:t>
            </w:r>
            <w:proofErr w:type="spellEnd"/>
            <w:r>
              <w:rPr>
                <w:rFonts w:ascii="Calibri" w:hAnsi="Calibri" w:cs="Calibri"/>
              </w:rPr>
              <w:t xml:space="preserve"> кислота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Левофлоксацин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Лейпрорелин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подкожного введения;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Линаглиптин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Лозартан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Ломефлоксацин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Метоксиполиэтиленгликоль-эпоэтин</w:t>
            </w:r>
            <w:proofErr w:type="spellEnd"/>
            <w:r>
              <w:rPr>
                <w:rFonts w:ascii="Calibri" w:hAnsi="Calibri" w:cs="Calibri"/>
              </w:rPr>
              <w:t xml:space="preserve"> бета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Моксифлоксацин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Мельдоний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Октреотид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микросферы для приготовления суспензии для внутримышечного введения;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 xml:space="preserve"> и подкожного введения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Паклитаксел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Палиперидон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введения пролонгированного действия;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Парикальцитол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Пимекролимус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Полипептиды коры головного мозга скота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внутримышечного введения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Пэгинтерферон</w:t>
            </w:r>
            <w:proofErr w:type="spellEnd"/>
            <w:r>
              <w:rPr>
                <w:rFonts w:ascii="Calibri" w:hAnsi="Calibri" w:cs="Calibri"/>
              </w:rPr>
              <w:t xml:space="preserve"> альфа-2a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Пэгинтерферон</w:t>
            </w:r>
            <w:proofErr w:type="spellEnd"/>
            <w:r>
              <w:rPr>
                <w:rFonts w:ascii="Calibri" w:hAnsi="Calibri" w:cs="Calibri"/>
              </w:rPr>
              <w:t xml:space="preserve"> альфа-2b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подкожного введения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Прамипексол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 таблетки пролонгированного действия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Ралтитрексид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Рибавирин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суспензии для приема внутрь;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Ривароксабан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Рисперидон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</w:t>
            </w:r>
            <w:proofErr w:type="spellStart"/>
            <w:r>
              <w:rPr>
                <w:rFonts w:ascii="Calibri" w:hAnsi="Calibri" w:cs="Calibri"/>
              </w:rPr>
              <w:t>диспергируемые</w:t>
            </w:r>
            <w:proofErr w:type="spellEnd"/>
            <w:r>
              <w:rPr>
                <w:rFonts w:ascii="Calibri" w:hAnsi="Calibri" w:cs="Calibri"/>
              </w:rPr>
              <w:t xml:space="preserve"> в полости рта;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Ритуксимаб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Саксаглиптин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Симвастатин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Ситаглиптин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Сорафениб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Темозоломид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Тиоктовая</w:t>
            </w:r>
            <w:proofErr w:type="spellEnd"/>
            <w:r>
              <w:rPr>
                <w:rFonts w:ascii="Calibri" w:hAnsi="Calibri" w:cs="Calibri"/>
              </w:rPr>
              <w:t xml:space="preserve"> кислота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Тофацитиниб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Трастузумаб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концентрата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Третиноин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Трипторелин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подкожного введения;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суспензии для внутримышечного введения с пролонгированным высвобождением;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Финголимод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Флуфеназин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Фулвестрант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Холина </w:t>
            </w:r>
            <w:proofErr w:type="spellStart"/>
            <w:r>
              <w:rPr>
                <w:rFonts w:ascii="Calibri" w:hAnsi="Calibri" w:cs="Calibri"/>
              </w:rPr>
              <w:t>альфосцерат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 xml:space="preserve"> и внутримышечного введения;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Церебролизин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Цертолизумаба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пэгол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Цефазолин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Цинакальцет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Ципротерон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масляный;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Эверолимус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таблетки; таблетки </w:t>
            </w:r>
            <w:proofErr w:type="spellStart"/>
            <w:r>
              <w:rPr>
                <w:rFonts w:ascii="Calibri" w:hAnsi="Calibri" w:cs="Calibri"/>
              </w:rPr>
              <w:t>диспергируемые</w:t>
            </w:r>
            <w:proofErr w:type="spellEnd"/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Эзомепразол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внутривенного введения;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кишечнорастворимые, покрытые пленочной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Эмпаглифлозин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Эноксапарин</w:t>
            </w:r>
            <w:proofErr w:type="spellEnd"/>
            <w:r>
              <w:rPr>
                <w:rFonts w:ascii="Calibri" w:hAnsi="Calibri" w:cs="Calibri"/>
              </w:rPr>
              <w:t xml:space="preserve"> натрий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Эрлотиниб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08694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Этанерцепт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подкожного введения;</w:t>
            </w:r>
          </w:p>
          <w:p w:rsidR="00086945" w:rsidRDefault="0008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</w:tbl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86945" w:rsidRDefault="00086945" w:rsidP="000869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0" w:name="Par1387"/>
      <w:bookmarkEnd w:id="0"/>
      <w:r>
        <w:rPr>
          <w:rFonts w:ascii="Calibri" w:hAnsi="Calibri" w:cs="Calibri"/>
        </w:rPr>
        <w:t>&lt;*&gt; Лекарственные препараты, назначаемые по решению врачебной комиссии медицинской организации.</w:t>
      </w: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945" w:rsidRDefault="00086945" w:rsidP="0008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76D" w:rsidRDefault="00D8176D">
      <w:bookmarkStart w:id="1" w:name="_GoBack"/>
      <w:bookmarkEnd w:id="1"/>
    </w:p>
    <w:sectPr w:rsidR="00D8176D" w:rsidSect="0011498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45"/>
    <w:rsid w:val="00086945"/>
    <w:rsid w:val="00D8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A1D61-CEDB-4AE3-866E-AFE962D5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10DE9810B8998B1567CC85A56944FF7AD31CB2AD192BA5A61256DB5F19908919F9301D7A2E04986F1A38207C35276B8474350CD700717F615E8F08EZ4d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5766</Words>
  <Characters>32868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Юрьева Елена Сергеевна</dc:creator>
  <cp:keywords/>
  <dc:description/>
  <cp:lastModifiedBy>Юрьева Елена Сергеевна</cp:lastModifiedBy>
  <cp:revision>1</cp:revision>
  <dcterms:created xsi:type="dcterms:W3CDTF">2021-03-12T02:29:00Z</dcterms:created>
  <dcterms:modified xsi:type="dcterms:W3CDTF">2021-03-12T02:29:00Z</dcterms:modified>
</cp:coreProperties>
</file>